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152" w:rsidRPr="00A76D82" w:rsidRDefault="00227FB1" w:rsidP="00227FB1">
      <w:pPr>
        <w:jc w:val="center"/>
        <w:rPr>
          <w:rFonts w:ascii="Times New Roman" w:hAnsi="Times New Roman" w:cs="Times New Roman"/>
          <w:color w:val="000000" w:themeColor="text1"/>
          <w:spacing w:val="10"/>
          <w:sz w:val="36"/>
          <w:szCs w:val="36"/>
          <w:shd w:val="clear" w:color="auto" w:fill="FFFFFF"/>
        </w:rPr>
      </w:pPr>
      <w:r w:rsidRPr="00A76D82">
        <w:rPr>
          <w:rFonts w:hint="eastAsia"/>
          <w:color w:val="000000" w:themeColor="text1"/>
          <w:sz w:val="36"/>
          <w:szCs w:val="36"/>
        </w:rPr>
        <w:t>CPR</w:t>
      </w:r>
      <w:r w:rsidRPr="00A76D82">
        <w:rPr>
          <w:rFonts w:ascii="新細明體" w:eastAsia="新細明體" w:hAnsi="新細明體" w:hint="eastAsia"/>
          <w:color w:val="000000" w:themeColor="text1"/>
          <w:sz w:val="36"/>
          <w:szCs w:val="36"/>
        </w:rPr>
        <w:t>、</w:t>
      </w:r>
      <w:r w:rsidRPr="00A76D82">
        <w:rPr>
          <w:rFonts w:hint="eastAsia"/>
          <w:color w:val="000000" w:themeColor="text1"/>
          <w:sz w:val="36"/>
          <w:szCs w:val="36"/>
        </w:rPr>
        <w:t xml:space="preserve">AED    </w:t>
      </w:r>
      <w:r w:rsidRPr="00A76D82">
        <w:rPr>
          <w:rFonts w:ascii="Times New Roman" w:hAnsi="Times New Roman" w:cs="Times New Roman"/>
          <w:color w:val="000000" w:themeColor="text1"/>
          <w:spacing w:val="10"/>
          <w:sz w:val="36"/>
          <w:szCs w:val="36"/>
          <w:shd w:val="clear" w:color="auto" w:fill="FFFFFF"/>
        </w:rPr>
        <w:t>Q&amp;A</w:t>
      </w:r>
    </w:p>
    <w:p w:rsidR="00A76D82" w:rsidRDefault="00A76D82" w:rsidP="00EF076B">
      <w:pPr>
        <w:rPr>
          <w:rFonts w:ascii="新細明體" w:eastAsia="新細明體" w:hAnsi="新細明體" w:cs="新細明體"/>
          <w:bCs/>
          <w:color w:val="000000" w:themeColor="text1"/>
          <w:spacing w:val="10"/>
          <w:kern w:val="0"/>
          <w:szCs w:val="24"/>
        </w:rPr>
      </w:pPr>
    </w:p>
    <w:p w:rsidR="00227FB1" w:rsidRPr="001926EC" w:rsidRDefault="00C73E23" w:rsidP="00EF076B">
      <w:pPr>
        <w:rPr>
          <w:rFonts w:ascii="新細明體-ExtB" w:eastAsia="新細明體-ExtB" w:hAnsiTheme="majorEastAsia" w:cs="Times New Roman"/>
          <w:color w:val="000000" w:themeColor="text1"/>
          <w:spacing w:val="10"/>
          <w:kern w:val="0"/>
          <w:szCs w:val="24"/>
        </w:rPr>
      </w:pPr>
      <w:bookmarkStart w:id="0" w:name="_GoBack"/>
      <w:bookmarkEnd w:id="0"/>
      <w:r w:rsidRPr="001926EC">
        <w:rPr>
          <w:rFonts w:ascii="新細明體" w:eastAsia="新細明體" w:hAnsi="新細明體" w:cs="新細明體" w:hint="eastAsia"/>
          <w:bCs/>
          <w:color w:val="000000" w:themeColor="text1"/>
          <w:spacing w:val="10"/>
          <w:kern w:val="0"/>
          <w:szCs w:val="24"/>
        </w:rPr>
        <w:t>一：</w:t>
      </w:r>
      <w:r w:rsidRPr="001926EC">
        <w:rPr>
          <w:rFonts w:ascii="新細明體" w:eastAsia="新細明體" w:hAnsi="新細明體" w:cs="新細明體" w:hint="eastAsia"/>
          <w:color w:val="000000" w:themeColor="text1"/>
          <w:spacing w:val="10"/>
          <w:kern w:val="0"/>
          <w:szCs w:val="24"/>
        </w:rPr>
        <w:t>何時可停止</w:t>
      </w:r>
      <w:r w:rsidRPr="001926EC">
        <w:rPr>
          <w:rFonts w:ascii="新細明體-ExtB" w:eastAsia="新細明體-ExtB" w:hAnsiTheme="majorEastAsia" w:cs="Times New Roman"/>
          <w:color w:val="000000" w:themeColor="text1"/>
          <w:spacing w:val="10"/>
          <w:kern w:val="0"/>
          <w:szCs w:val="24"/>
        </w:rPr>
        <w:t>CPR</w:t>
      </w:r>
      <w:r w:rsidRPr="001926EC">
        <w:rPr>
          <w:rFonts w:ascii="新細明體" w:eastAsia="新細明體" w:hAnsi="新細明體" w:cs="新細明體" w:hint="eastAsia"/>
          <w:color w:val="000000" w:themeColor="text1"/>
          <w:spacing w:val="10"/>
          <w:kern w:val="0"/>
          <w:szCs w:val="24"/>
        </w:rPr>
        <w:t>急救？</w:t>
      </w:r>
      <w:r w:rsidRPr="001926EC">
        <w:rPr>
          <w:rFonts w:ascii="新細明體-ExtB" w:eastAsia="新細明體-ExtB" w:hAnsiTheme="majorEastAsia" w:cs="Times New Roman"/>
          <w:color w:val="000000" w:themeColor="text1"/>
          <w:spacing w:val="10"/>
          <w:kern w:val="0"/>
          <w:szCs w:val="24"/>
        </w:rPr>
        <w:t> </w:t>
      </w:r>
    </w:p>
    <w:p w:rsidR="00C73E23" w:rsidRPr="001926EC" w:rsidRDefault="00C73E23" w:rsidP="00C73E23">
      <w:pPr>
        <w:widowControl/>
        <w:spacing w:before="100" w:beforeAutospacing="1" w:after="100" w:afterAutospacing="1"/>
        <w:rPr>
          <w:rFonts w:ascii="新細明體-ExtB" w:eastAsia="新細明體-ExtB" w:hAnsiTheme="majorEastAsia" w:cs="Times New Roman"/>
          <w:color w:val="000000" w:themeColor="text1"/>
          <w:spacing w:val="10"/>
          <w:kern w:val="0"/>
          <w:szCs w:val="24"/>
        </w:rPr>
      </w:pPr>
      <w:r w:rsidRPr="001926EC">
        <w:rPr>
          <w:rFonts w:ascii="新細明體-ExtB" w:eastAsia="新細明體-ExtB" w:hAnsiTheme="majorEastAsia" w:hint="eastAsia"/>
          <w:color w:val="000000" w:themeColor="text1"/>
          <w:szCs w:val="24"/>
        </w:rPr>
        <w:t xml:space="preserve">   </w:t>
      </w:r>
      <w:r w:rsidRPr="001926EC">
        <w:rPr>
          <w:rFonts w:ascii="新細明體-ExtB" w:eastAsia="新細明體-ExtB" w:hAnsiTheme="majorEastAsia" w:cs="Times New Roman"/>
          <w:color w:val="000000" w:themeColor="text1"/>
          <w:spacing w:val="10"/>
          <w:kern w:val="0"/>
          <w:szCs w:val="24"/>
        </w:rPr>
        <w:t>1.</w:t>
      </w:r>
      <w:r w:rsidRPr="001926EC">
        <w:rPr>
          <w:rFonts w:ascii="新細明體" w:eastAsia="新細明體" w:hAnsi="新細明體" w:cs="新細明體" w:hint="eastAsia"/>
          <w:color w:val="000000" w:themeColor="text1"/>
          <w:spacing w:val="10"/>
          <w:kern w:val="0"/>
          <w:szCs w:val="24"/>
        </w:rPr>
        <w:t>傷患已恢復心跳。</w:t>
      </w:r>
      <w:r w:rsidR="001926EC">
        <w:rPr>
          <w:rFonts w:ascii="新細明體" w:eastAsia="新細明體" w:hAnsi="新細明體" w:cs="新細明體" w:hint="eastAsia"/>
          <w:color w:val="000000" w:themeColor="text1"/>
          <w:spacing w:val="10"/>
          <w:kern w:val="0"/>
          <w:szCs w:val="24"/>
        </w:rPr>
        <w:t xml:space="preserve"> </w:t>
      </w:r>
      <w:r w:rsidRPr="001926EC">
        <w:rPr>
          <w:rFonts w:ascii="新細明體-ExtB" w:eastAsia="新細明體-ExtB" w:hAnsiTheme="majorEastAsia" w:cs="Times New Roman" w:hint="eastAsia"/>
          <w:color w:val="000000" w:themeColor="text1"/>
          <w:spacing w:val="10"/>
          <w:kern w:val="0"/>
          <w:szCs w:val="24"/>
        </w:rPr>
        <w:t xml:space="preserve"> </w:t>
      </w:r>
      <w:r w:rsidRPr="001926EC">
        <w:rPr>
          <w:rFonts w:ascii="新細明體-ExtB" w:eastAsia="新細明體-ExtB" w:hAnsiTheme="majorEastAsia" w:cs="Times New Roman"/>
          <w:color w:val="000000" w:themeColor="text1"/>
          <w:spacing w:val="10"/>
          <w:kern w:val="0"/>
          <w:szCs w:val="24"/>
        </w:rPr>
        <w:t>2.</w:t>
      </w:r>
      <w:r w:rsidRPr="001926EC">
        <w:rPr>
          <w:rFonts w:ascii="新細明體" w:eastAsia="新細明體" w:hAnsi="新細明體" w:cs="新細明體" w:hint="eastAsia"/>
          <w:color w:val="000000" w:themeColor="text1"/>
          <w:spacing w:val="10"/>
          <w:kern w:val="0"/>
          <w:szCs w:val="24"/>
        </w:rPr>
        <w:t>有別人接替</w:t>
      </w:r>
      <w:r w:rsidRPr="001926EC">
        <w:rPr>
          <w:rFonts w:ascii="新細明體-ExtB" w:eastAsia="新細明體-ExtB" w:hAnsiTheme="majorEastAsia" w:cs="Times New Roman"/>
          <w:color w:val="000000" w:themeColor="text1"/>
          <w:spacing w:val="10"/>
          <w:kern w:val="0"/>
          <w:szCs w:val="24"/>
        </w:rPr>
        <w:t>CPR</w:t>
      </w:r>
      <w:r w:rsidRPr="001926EC">
        <w:rPr>
          <w:rFonts w:ascii="新細明體" w:eastAsia="新細明體" w:hAnsi="新細明體" w:cs="新細明體" w:hint="eastAsia"/>
          <w:color w:val="000000" w:themeColor="text1"/>
          <w:spacing w:val="10"/>
          <w:kern w:val="0"/>
          <w:szCs w:val="24"/>
        </w:rPr>
        <w:t>操作。</w:t>
      </w:r>
      <w:r w:rsidR="001926EC">
        <w:rPr>
          <w:rFonts w:ascii="新細明體" w:eastAsia="新細明體" w:hAnsi="新細明體" w:cs="新細明體" w:hint="eastAsia"/>
          <w:color w:val="000000" w:themeColor="text1"/>
          <w:spacing w:val="10"/>
          <w:kern w:val="0"/>
          <w:szCs w:val="24"/>
        </w:rPr>
        <w:t xml:space="preserve">  </w:t>
      </w:r>
      <w:r w:rsidRPr="001926EC">
        <w:rPr>
          <w:rFonts w:ascii="新細明體-ExtB" w:eastAsia="新細明體-ExtB" w:hAnsiTheme="majorEastAsia" w:cs="Times New Roman"/>
          <w:color w:val="000000" w:themeColor="text1"/>
          <w:spacing w:val="10"/>
          <w:kern w:val="0"/>
          <w:szCs w:val="24"/>
        </w:rPr>
        <w:t>3.</w:t>
      </w:r>
      <w:r w:rsidRPr="001926EC">
        <w:rPr>
          <w:rFonts w:ascii="新細明體" w:eastAsia="新細明體" w:hAnsi="新細明體" w:cs="新細明體" w:hint="eastAsia"/>
          <w:color w:val="000000" w:themeColor="text1"/>
          <w:spacing w:val="10"/>
          <w:kern w:val="0"/>
          <w:szCs w:val="24"/>
        </w:rPr>
        <w:t>運送至醫院或有醫療救護人員接手。</w:t>
      </w:r>
    </w:p>
    <w:p w:rsidR="00C73E23" w:rsidRPr="001926EC" w:rsidRDefault="00C73E23" w:rsidP="001926EC">
      <w:pPr>
        <w:widowControl/>
        <w:spacing w:before="100" w:beforeAutospacing="1" w:after="100" w:afterAutospacing="1"/>
        <w:rPr>
          <w:rFonts w:ascii="新細明體-ExtB" w:eastAsia="新細明體-ExtB" w:hAnsiTheme="majorEastAsia" w:cs="Times New Roman"/>
          <w:color w:val="000000" w:themeColor="text1"/>
          <w:spacing w:val="10"/>
          <w:kern w:val="0"/>
          <w:szCs w:val="24"/>
        </w:rPr>
      </w:pPr>
      <w:r w:rsidRPr="001926EC">
        <w:rPr>
          <w:rFonts w:ascii="新細明體-ExtB" w:eastAsia="新細明體-ExtB" w:hAnsiTheme="majorEastAsia" w:cs="Times New Roman" w:hint="eastAsia"/>
          <w:color w:val="000000" w:themeColor="text1"/>
          <w:spacing w:val="10"/>
          <w:kern w:val="0"/>
          <w:szCs w:val="24"/>
        </w:rPr>
        <w:t xml:space="preserve">   </w:t>
      </w:r>
      <w:r w:rsidRPr="001926EC">
        <w:rPr>
          <w:rFonts w:ascii="新細明體-ExtB" w:eastAsia="新細明體-ExtB" w:hAnsiTheme="majorEastAsia" w:cs="Times New Roman"/>
          <w:color w:val="000000" w:themeColor="text1"/>
          <w:spacing w:val="10"/>
          <w:kern w:val="0"/>
          <w:szCs w:val="24"/>
        </w:rPr>
        <w:t>4.</w:t>
      </w:r>
      <w:r w:rsidRPr="001926EC">
        <w:rPr>
          <w:rFonts w:ascii="新細明體" w:eastAsia="新細明體" w:hAnsi="新細明體" w:cs="新細明體" w:hint="eastAsia"/>
          <w:color w:val="000000" w:themeColor="text1"/>
          <w:spacing w:val="10"/>
          <w:kern w:val="0"/>
          <w:szCs w:val="24"/>
        </w:rPr>
        <w:t>施救者精疲力竭已無力施救。</w:t>
      </w:r>
      <w:r w:rsidR="001926EC">
        <w:rPr>
          <w:rFonts w:ascii="新細明體-ExtB" w:eastAsia="新細明體-ExtB" w:hAnsiTheme="majorEastAsia" w:cs="Times New Roman" w:hint="eastAsia"/>
          <w:color w:val="000000" w:themeColor="text1"/>
          <w:spacing w:val="10"/>
          <w:kern w:val="0"/>
          <w:szCs w:val="24"/>
        </w:rPr>
        <w:t xml:space="preserve">   </w:t>
      </w:r>
      <w:r w:rsidRPr="001926EC">
        <w:rPr>
          <w:rFonts w:asciiTheme="majorEastAsia" w:eastAsiaTheme="majorEastAsia" w:hAnsiTheme="majorEastAsia" w:cs="Times New Roman"/>
          <w:color w:val="000000" w:themeColor="text1"/>
          <w:spacing w:val="10"/>
          <w:kern w:val="0"/>
          <w:szCs w:val="24"/>
        </w:rPr>
        <w:t>5.醫師宣布死亡。</w:t>
      </w:r>
    </w:p>
    <w:p w:rsidR="00C73E23" w:rsidRPr="001926EC" w:rsidRDefault="00C73E23" w:rsidP="00C73E23">
      <w:pPr>
        <w:widowControl/>
        <w:spacing w:line="300" w:lineRule="atLeast"/>
        <w:textAlignment w:val="baseline"/>
        <w:rPr>
          <w:rFonts w:asciiTheme="majorEastAsia" w:eastAsiaTheme="majorEastAsia" w:hAnsiTheme="majorEastAsia" w:cs="新細明體"/>
          <w:color w:val="000000" w:themeColor="text1"/>
          <w:kern w:val="0"/>
          <w:szCs w:val="24"/>
        </w:rPr>
      </w:pPr>
      <w:r w:rsidRPr="001926EC">
        <w:rPr>
          <w:rFonts w:asciiTheme="majorEastAsia" w:eastAsiaTheme="majorEastAsia" w:hAnsiTheme="majorEastAsia" w:cs="新細明體" w:hint="eastAsia"/>
          <w:color w:val="000000" w:themeColor="text1"/>
          <w:kern w:val="0"/>
          <w:szCs w:val="24"/>
          <w:bdr w:val="none" w:sz="0" w:space="0" w:color="auto" w:frame="1"/>
        </w:rPr>
        <w:t>※『緊急醫療救護法第十四條之二』：救護人員以外之人，為免除他人生命之急迫危險，使用緊急救護設備或施予急救措施者，適用民法、刑法緊急避難免責之規定。 救護人員於非值勤期間，前項規定亦適用之。 </w:t>
      </w:r>
    </w:p>
    <w:p w:rsidR="00C73E23" w:rsidRPr="001926EC" w:rsidRDefault="00C73E23" w:rsidP="00C73E23">
      <w:pPr>
        <w:rPr>
          <w:rFonts w:asciiTheme="majorEastAsia" w:eastAsiaTheme="majorEastAsia" w:hAnsiTheme="majorEastAsia"/>
          <w:color w:val="000000" w:themeColor="text1"/>
          <w:szCs w:val="24"/>
        </w:rPr>
      </w:pPr>
      <w:r w:rsidRPr="001926EC">
        <w:rPr>
          <w:rFonts w:asciiTheme="majorEastAsia" w:eastAsiaTheme="majorEastAsia" w:hAnsiTheme="majorEastAsia" w:hint="eastAsia"/>
          <w:color w:val="000000" w:themeColor="text1"/>
          <w:szCs w:val="24"/>
        </w:rPr>
        <w:t>註:</w:t>
      </w:r>
      <w:r w:rsidRPr="001926EC">
        <w:rPr>
          <w:rFonts w:asciiTheme="majorEastAsia" w:eastAsiaTheme="majorEastAsia" w:hAnsiTheme="majorEastAsia" w:cs="新細明體" w:hint="eastAsia"/>
          <w:color w:val="000000" w:themeColor="text1"/>
          <w:kern w:val="0"/>
          <w:szCs w:val="24"/>
          <w:bdr w:val="none" w:sz="0" w:space="0" w:color="auto" w:frame="1"/>
        </w:rPr>
        <w:t xml:space="preserve"> 經緊急救護後(CPR)無論是否 救活或造成肋骨骨折，或死亡，救護者無需負法律責任，鼓勵參與需協助之人。</w:t>
      </w:r>
    </w:p>
    <w:p w:rsidR="00C73E23" w:rsidRDefault="00C73E23" w:rsidP="00C73E23">
      <w:pPr>
        <w:rPr>
          <w:rFonts w:asciiTheme="majorEastAsia" w:eastAsiaTheme="majorEastAsia" w:hAnsiTheme="majorEastAsia" w:cs="Times New Roman"/>
          <w:color w:val="D47107"/>
          <w:spacing w:val="10"/>
          <w:kern w:val="0"/>
          <w:szCs w:val="24"/>
        </w:rPr>
      </w:pPr>
    </w:p>
    <w:p w:rsidR="008D6C75" w:rsidRPr="001926EC" w:rsidRDefault="008D6C75" w:rsidP="00C73E23">
      <w:pPr>
        <w:rPr>
          <w:rFonts w:asciiTheme="majorEastAsia" w:eastAsiaTheme="majorEastAsia" w:hAnsiTheme="majorEastAsia" w:cs="Times New Roman"/>
          <w:color w:val="D47107"/>
          <w:spacing w:val="10"/>
          <w:kern w:val="0"/>
          <w:szCs w:val="24"/>
        </w:rPr>
      </w:pPr>
    </w:p>
    <w:p w:rsidR="00C73E23" w:rsidRDefault="00C73E23" w:rsidP="00C73E23">
      <w:pPr>
        <w:rPr>
          <w:rFonts w:asciiTheme="majorEastAsia" w:eastAsiaTheme="majorEastAsia" w:hAnsiTheme="majorEastAsia"/>
          <w:b/>
          <w:bCs/>
          <w:color w:val="000000" w:themeColor="text1"/>
          <w:szCs w:val="24"/>
          <w:shd w:val="clear" w:color="auto" w:fill="FFFFFF"/>
        </w:rPr>
      </w:pPr>
      <w:r w:rsidRPr="001926EC">
        <w:rPr>
          <w:rFonts w:asciiTheme="majorEastAsia" w:eastAsiaTheme="majorEastAsia" w:hAnsiTheme="majorEastAsia" w:cs="Times New Roman" w:hint="eastAsia"/>
          <w:color w:val="000000" w:themeColor="text1"/>
          <w:spacing w:val="10"/>
          <w:kern w:val="0"/>
          <w:szCs w:val="24"/>
        </w:rPr>
        <w:t>二</w:t>
      </w:r>
      <w:r w:rsidRPr="001926EC">
        <w:rPr>
          <w:rFonts w:asciiTheme="majorEastAsia" w:eastAsiaTheme="majorEastAsia" w:hAnsiTheme="majorEastAsia" w:cs="Times New Roman"/>
          <w:bCs/>
          <w:color w:val="000000" w:themeColor="text1"/>
          <w:spacing w:val="10"/>
          <w:kern w:val="0"/>
          <w:szCs w:val="24"/>
        </w:rPr>
        <w:t>：</w:t>
      </w:r>
      <w:r w:rsidRPr="001926EC">
        <w:rPr>
          <w:rFonts w:asciiTheme="majorEastAsia" w:eastAsiaTheme="majorEastAsia" w:hAnsiTheme="majorEastAsia" w:hint="eastAsia"/>
          <w:color w:val="000000" w:themeColor="text1"/>
          <w:szCs w:val="24"/>
          <w:shd w:val="clear" w:color="auto" w:fill="FFFFFF"/>
        </w:rPr>
        <w:t>衛生福利部公告公共場所必要緊急救護設備管理辦法中，依緊急醫療救護法規定，特定公共場所應該置放自動體外心臟電擊去顫器（Automatic External Defibrillator, AED）法條。 </w:t>
      </w:r>
      <w:r w:rsidRPr="001926EC">
        <w:rPr>
          <w:rFonts w:asciiTheme="majorEastAsia" w:eastAsiaTheme="majorEastAsia" w:hAnsiTheme="majorEastAsia" w:hint="eastAsia"/>
          <w:color w:val="000000" w:themeColor="text1"/>
          <w:szCs w:val="24"/>
        </w:rPr>
        <w:br/>
      </w:r>
      <w:r w:rsidRPr="001926EC">
        <w:rPr>
          <w:rFonts w:asciiTheme="majorEastAsia" w:eastAsiaTheme="majorEastAsia" w:hAnsiTheme="majorEastAsia" w:hint="eastAsia"/>
          <w:color w:val="000000" w:themeColor="text1"/>
          <w:szCs w:val="24"/>
          <w:shd w:val="clear" w:color="auto" w:fill="FFFFFF"/>
        </w:rPr>
        <w:t>目前在台灣依規定</w:t>
      </w:r>
      <w:r w:rsidRPr="001926EC">
        <w:rPr>
          <w:rFonts w:asciiTheme="majorEastAsia" w:eastAsiaTheme="majorEastAsia" w:hAnsiTheme="majorEastAsia" w:hint="eastAsia"/>
          <w:b/>
          <w:bCs/>
          <w:color w:val="000000" w:themeColor="text1"/>
          <w:szCs w:val="24"/>
          <w:u w:val="single"/>
          <w:shd w:val="clear" w:color="auto" w:fill="FFFFFF"/>
        </w:rPr>
        <w:t>需要裝置AED的公共場所共有八大類，包括：</w:t>
      </w:r>
      <w:r w:rsidRPr="001926EC">
        <w:rPr>
          <w:rFonts w:asciiTheme="majorEastAsia" w:eastAsiaTheme="majorEastAsia" w:hAnsiTheme="majorEastAsia" w:hint="eastAsia"/>
          <w:b/>
          <w:bCs/>
          <w:color w:val="000000" w:themeColor="text1"/>
          <w:szCs w:val="24"/>
          <w:shd w:val="clear" w:color="auto" w:fill="FFFFFF"/>
        </w:rPr>
        <w:t>交通要衝、長距離交通工具、觀光旅遊地區、學校、大型集會場所或特殊機構、大型休閒場所、大型購物場所、旅宿場所、以及大型公眾育場或溫泉區等</w:t>
      </w:r>
    </w:p>
    <w:p w:rsidR="001926EC" w:rsidRDefault="001926EC" w:rsidP="00C73E23">
      <w:pPr>
        <w:rPr>
          <w:rFonts w:asciiTheme="majorEastAsia" w:eastAsiaTheme="majorEastAsia" w:hAnsiTheme="majorEastAsia"/>
          <w:b/>
          <w:bCs/>
          <w:color w:val="000000" w:themeColor="text1"/>
          <w:szCs w:val="24"/>
          <w:shd w:val="clear" w:color="auto" w:fill="FFFFFF"/>
        </w:rPr>
      </w:pPr>
    </w:p>
    <w:p w:rsidR="008D6C75" w:rsidRPr="001926EC" w:rsidRDefault="008D6C75" w:rsidP="00C73E23">
      <w:pPr>
        <w:rPr>
          <w:rFonts w:asciiTheme="majorEastAsia" w:eastAsiaTheme="majorEastAsia" w:hAnsiTheme="majorEastAsia"/>
          <w:b/>
          <w:bCs/>
          <w:color w:val="000000" w:themeColor="text1"/>
          <w:szCs w:val="24"/>
          <w:shd w:val="clear" w:color="auto" w:fill="FFFFFF"/>
        </w:rPr>
      </w:pPr>
    </w:p>
    <w:p w:rsidR="001926EC" w:rsidRPr="001926EC" w:rsidRDefault="00C73E23" w:rsidP="001926EC">
      <w:pPr>
        <w:widowControl/>
        <w:spacing w:line="345" w:lineRule="atLeast"/>
        <w:textAlignment w:val="baseline"/>
        <w:rPr>
          <w:rFonts w:asciiTheme="minorEastAsia" w:hAnsiTheme="minorEastAsia" w:cs="新細明體"/>
          <w:b/>
          <w:bCs/>
          <w:color w:val="000000" w:themeColor="text1"/>
          <w:kern w:val="0"/>
          <w:szCs w:val="24"/>
        </w:rPr>
      </w:pPr>
      <w:r w:rsidRPr="001926EC">
        <w:rPr>
          <w:rFonts w:asciiTheme="minorEastAsia" w:hAnsiTheme="minorEastAsia" w:hint="eastAsia"/>
          <w:b/>
          <w:bCs/>
          <w:color w:val="000000" w:themeColor="text1"/>
          <w:szCs w:val="24"/>
          <w:shd w:val="clear" w:color="auto" w:fill="FFFFFF"/>
        </w:rPr>
        <w:t>三</w:t>
      </w:r>
      <w:r w:rsidR="001926EC" w:rsidRPr="001926EC">
        <w:rPr>
          <w:rFonts w:asciiTheme="minorEastAsia" w:hAnsiTheme="minorEastAsia" w:cs="Times New Roman"/>
          <w:bCs/>
          <w:color w:val="000000" w:themeColor="text1"/>
          <w:spacing w:val="10"/>
          <w:kern w:val="0"/>
          <w:szCs w:val="24"/>
        </w:rPr>
        <w:t>：</w:t>
      </w:r>
      <w:r w:rsidR="001926EC" w:rsidRPr="001926EC">
        <w:rPr>
          <w:rFonts w:asciiTheme="minorEastAsia" w:hAnsiTheme="minorEastAsia" w:cs="新細明體" w:hint="eastAsia"/>
          <w:b/>
          <w:bCs/>
          <w:color w:val="000000" w:themeColor="text1"/>
          <w:kern w:val="0"/>
          <w:szCs w:val="24"/>
        </w:rPr>
        <w:t>使用AED的時機？</w:t>
      </w:r>
    </w:p>
    <w:p w:rsidR="001926EC" w:rsidRPr="001926EC" w:rsidRDefault="001926EC" w:rsidP="001926EC">
      <w:pPr>
        <w:widowControl/>
        <w:spacing w:line="300" w:lineRule="atLeast"/>
        <w:textAlignment w:val="baseline"/>
        <w:rPr>
          <w:rFonts w:asciiTheme="minorEastAsia" w:hAnsiTheme="minorEastAsia" w:cs="新細明體"/>
          <w:color w:val="000000" w:themeColor="text1"/>
          <w:kern w:val="0"/>
          <w:szCs w:val="24"/>
        </w:rPr>
      </w:pPr>
      <w:r w:rsidRPr="001926EC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當患者沒有意識，沒有呼吸，也沒有脈搏時，就可以使用AED</w:t>
      </w:r>
    </w:p>
    <w:p w:rsidR="001926EC" w:rsidRDefault="001926EC" w:rsidP="001926EC">
      <w:pPr>
        <w:widowControl/>
        <w:spacing w:line="300" w:lineRule="atLeast"/>
        <w:textAlignment w:val="baseline"/>
        <w:rPr>
          <w:rFonts w:asciiTheme="minorEastAsia" w:hAnsiTheme="minorEastAsia" w:cs="新細明體"/>
          <w:color w:val="000000" w:themeColor="text1"/>
          <w:kern w:val="0"/>
          <w:szCs w:val="24"/>
        </w:rPr>
      </w:pPr>
    </w:p>
    <w:p w:rsidR="008D6C75" w:rsidRPr="001926EC" w:rsidRDefault="008D6C75" w:rsidP="001926EC">
      <w:pPr>
        <w:widowControl/>
        <w:spacing w:line="300" w:lineRule="atLeast"/>
        <w:textAlignment w:val="baseline"/>
        <w:rPr>
          <w:rFonts w:asciiTheme="minorEastAsia" w:hAnsiTheme="minorEastAsia" w:cs="新細明體"/>
          <w:color w:val="000000" w:themeColor="text1"/>
          <w:kern w:val="0"/>
          <w:szCs w:val="24"/>
        </w:rPr>
      </w:pPr>
    </w:p>
    <w:p w:rsidR="001926EC" w:rsidRPr="001926EC" w:rsidRDefault="001926EC" w:rsidP="001926EC">
      <w:pPr>
        <w:widowControl/>
        <w:spacing w:line="345" w:lineRule="atLeast"/>
        <w:textAlignment w:val="baseline"/>
        <w:rPr>
          <w:rFonts w:asciiTheme="minorEastAsia" w:hAnsiTheme="minorEastAsia" w:cs="新細明體"/>
          <w:b/>
          <w:bCs/>
          <w:color w:val="000000" w:themeColor="text1"/>
          <w:kern w:val="0"/>
          <w:szCs w:val="24"/>
        </w:rPr>
      </w:pPr>
      <w:r w:rsidRPr="001926EC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四</w:t>
      </w:r>
      <w:r w:rsidRPr="001926EC">
        <w:rPr>
          <w:rFonts w:asciiTheme="minorEastAsia" w:hAnsiTheme="minorEastAsia" w:cs="Times New Roman"/>
          <w:bCs/>
          <w:color w:val="000000" w:themeColor="text1"/>
          <w:spacing w:val="10"/>
          <w:kern w:val="0"/>
          <w:szCs w:val="24"/>
        </w:rPr>
        <w:t>：</w:t>
      </w:r>
      <w:r w:rsidRPr="001926EC">
        <w:rPr>
          <w:rFonts w:asciiTheme="minorEastAsia" w:hAnsiTheme="minorEastAsia" w:cs="新細明體" w:hint="eastAsia"/>
          <w:b/>
          <w:bCs/>
          <w:color w:val="000000" w:themeColor="text1"/>
          <w:kern w:val="0"/>
          <w:szCs w:val="24"/>
        </w:rPr>
        <w:t>何謂AED？一般民眾無專業醫療背景是否能使用？</w:t>
      </w:r>
    </w:p>
    <w:p w:rsidR="001926EC" w:rsidRPr="001926EC" w:rsidRDefault="001926EC" w:rsidP="001926EC">
      <w:pPr>
        <w:widowControl/>
        <w:spacing w:line="300" w:lineRule="atLeast"/>
        <w:textAlignment w:val="baseline"/>
        <w:rPr>
          <w:rFonts w:asciiTheme="minorEastAsia" w:hAnsiTheme="minorEastAsia" w:cs="新細明體"/>
          <w:color w:val="000000" w:themeColor="text1"/>
          <w:kern w:val="0"/>
          <w:szCs w:val="24"/>
        </w:rPr>
      </w:pPr>
      <w:r w:rsidRPr="001926EC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A：AED是Automated External Defibrillators 的縮寫，中文為「自動體外心臟除顫器」。也有人稱為「自動體外心臟去顫器」、「傻瓜電擊器」，是一台專門提供給一般非醫護人員，使用於心臟驟停的可攜式急救設備， AED使用者並受『緊急醫療救護法第十四條之二』之保障。 </w:t>
      </w:r>
      <w:r w:rsidRPr="001926EC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br/>
      </w:r>
      <w:r w:rsidRPr="001926EC">
        <w:rPr>
          <w:rFonts w:asciiTheme="minorEastAsia" w:hAnsiTheme="minorEastAsia" w:cs="新細明體" w:hint="eastAsia"/>
          <w:color w:val="000000" w:themeColor="text1"/>
          <w:kern w:val="0"/>
          <w:szCs w:val="24"/>
          <w:bdr w:val="none" w:sz="0" w:space="0" w:color="auto" w:frame="1"/>
        </w:rPr>
        <w:t>※『緊急醫療救護法第十四條之二』：救護人員以外之人，為免除他人生命之急迫危險，使用緊急救護設備或施予急救措施者，適用民法、刑法緊急避難免責之規定。 救護人員於非值勤期間，前項規定亦適用之。 </w:t>
      </w:r>
    </w:p>
    <w:p w:rsidR="001926EC" w:rsidRPr="001926EC" w:rsidRDefault="001926EC" w:rsidP="001926EC">
      <w:pPr>
        <w:rPr>
          <w:rFonts w:asciiTheme="minorEastAsia" w:hAnsiTheme="minorEastAsia"/>
          <w:color w:val="000000" w:themeColor="text1"/>
          <w:szCs w:val="24"/>
        </w:rPr>
      </w:pPr>
      <w:r w:rsidRPr="001926EC">
        <w:rPr>
          <w:rFonts w:asciiTheme="minorEastAsia" w:hAnsiTheme="minorEastAsia" w:hint="eastAsia"/>
          <w:color w:val="000000" w:themeColor="text1"/>
          <w:szCs w:val="24"/>
        </w:rPr>
        <w:t>註:</w:t>
      </w:r>
      <w:r w:rsidRPr="001926EC">
        <w:rPr>
          <w:rFonts w:asciiTheme="minorEastAsia" w:hAnsiTheme="minorEastAsia" w:cs="新細明體" w:hint="eastAsia"/>
          <w:color w:val="000000" w:themeColor="text1"/>
          <w:kern w:val="0"/>
          <w:szCs w:val="24"/>
          <w:bdr w:val="none" w:sz="0" w:space="0" w:color="auto" w:frame="1"/>
        </w:rPr>
        <w:t xml:space="preserve"> 經緊急救護後(CPR)無論是否 救活或造成肋骨骨折，或死亡，救護者無需負法律責任，鼓勵參與需協助之人。</w:t>
      </w:r>
    </w:p>
    <w:p w:rsidR="001926EC" w:rsidRPr="001926EC" w:rsidRDefault="001926EC" w:rsidP="001926EC">
      <w:pPr>
        <w:widowControl/>
        <w:spacing w:line="300" w:lineRule="atLeast"/>
        <w:textAlignment w:val="baseline"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p w:rsidR="00C73E23" w:rsidRPr="001926EC" w:rsidRDefault="00C73E23" w:rsidP="00C73E23">
      <w:pPr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C73E23" w:rsidRPr="001926EC" w:rsidRDefault="00C73E23" w:rsidP="00C73E23">
      <w:pPr>
        <w:rPr>
          <w:szCs w:val="24"/>
        </w:rPr>
      </w:pPr>
    </w:p>
    <w:sectPr w:rsidR="00C73E23" w:rsidRPr="001926EC" w:rsidSect="00C73E2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DD7" w:rsidRDefault="00434DD7" w:rsidP="00A76D82">
      <w:r>
        <w:separator/>
      </w:r>
    </w:p>
  </w:endnote>
  <w:endnote w:type="continuationSeparator" w:id="0">
    <w:p w:rsidR="00434DD7" w:rsidRDefault="00434DD7" w:rsidP="00A76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DD7" w:rsidRDefault="00434DD7" w:rsidP="00A76D82">
      <w:r>
        <w:separator/>
      </w:r>
    </w:p>
  </w:footnote>
  <w:footnote w:type="continuationSeparator" w:id="0">
    <w:p w:rsidR="00434DD7" w:rsidRDefault="00434DD7" w:rsidP="00A76D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FB1"/>
    <w:rsid w:val="001926EC"/>
    <w:rsid w:val="00227FB1"/>
    <w:rsid w:val="00434DD7"/>
    <w:rsid w:val="008D6C75"/>
    <w:rsid w:val="00A76D82"/>
    <w:rsid w:val="00C73E23"/>
    <w:rsid w:val="00EA2437"/>
    <w:rsid w:val="00EE7152"/>
    <w:rsid w:val="00EF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74BC91"/>
  <w15:chartTrackingRefBased/>
  <w15:docId w15:val="{45A862C5-CC26-42D0-AB3C-6521DF48F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D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6D8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6D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6D8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76D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76D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2019-04-11T03:18:00Z</cp:lastPrinted>
  <dcterms:created xsi:type="dcterms:W3CDTF">2019-04-10T10:46:00Z</dcterms:created>
  <dcterms:modified xsi:type="dcterms:W3CDTF">2019-04-11T04:12:00Z</dcterms:modified>
</cp:coreProperties>
</file>