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187F" w14:textId="77777777" w:rsidR="00ED704B" w:rsidRPr="00ED704B" w:rsidRDefault="00ED704B" w:rsidP="00ED704B">
      <w:pPr>
        <w:rPr>
          <w:rFonts w:ascii="標楷體" w:eastAsia="標楷體" w:hAnsi="標楷體"/>
        </w:rPr>
      </w:pPr>
      <w:r w:rsidRPr="00ED704B">
        <w:rPr>
          <w:rFonts w:ascii="標楷體" w:eastAsia="標楷體" w:hAnsi="標楷體" w:hint="eastAsia"/>
        </w:rPr>
        <w:t>項目2-1-2-1</w:t>
      </w:r>
    </w:p>
    <w:p w14:paraId="72ACC282" w14:textId="77777777" w:rsidR="00ED704B" w:rsidRPr="00ED704B" w:rsidRDefault="00ED704B" w:rsidP="00ED704B">
      <w:pPr>
        <w:jc w:val="center"/>
        <w:rPr>
          <w:rFonts w:ascii="標楷體" w:eastAsia="標楷體" w:hAnsi="標楷體"/>
          <w:b/>
          <w:bCs/>
        </w:rPr>
      </w:pPr>
      <w:r w:rsidRPr="00ED704B">
        <w:rPr>
          <w:rFonts w:ascii="標楷體" w:eastAsia="標楷體" w:hAnsi="標楷體" w:hint="eastAsia"/>
          <w:b/>
          <w:bCs/>
        </w:rPr>
        <w:t>桃園市112學年度精進國民中小學教師教學專業與課程品質整體推動計畫</w:t>
      </w:r>
    </w:p>
    <w:p w14:paraId="68AEF786" w14:textId="193F8628" w:rsidR="00ED704B" w:rsidRPr="00ED704B" w:rsidRDefault="00ED704B" w:rsidP="00DA1CCD">
      <w:pPr>
        <w:spacing w:line="600" w:lineRule="exact"/>
        <w:jc w:val="center"/>
        <w:rPr>
          <w:rFonts w:ascii="標楷體" w:eastAsia="標楷體" w:hAnsi="標楷體"/>
          <w:b/>
          <w:bCs/>
          <w:sz w:val="28"/>
          <w:szCs w:val="28"/>
        </w:rPr>
      </w:pPr>
      <w:r w:rsidRPr="00ED704B">
        <w:rPr>
          <w:rFonts w:ascii="標楷體" w:eastAsia="標楷體" w:hAnsi="標楷體" w:hint="eastAsia"/>
          <w:b/>
          <w:bCs/>
          <w:sz w:val="28"/>
          <w:szCs w:val="28"/>
        </w:rPr>
        <w:t>國小領域教學圈-語文領域國語文</w:t>
      </w:r>
    </w:p>
    <w:p w14:paraId="1B5ACB17" w14:textId="350A61A8" w:rsidR="00ED704B" w:rsidRPr="00ED704B" w:rsidRDefault="00ED704B" w:rsidP="00DA1CCD">
      <w:pPr>
        <w:spacing w:line="600" w:lineRule="exact"/>
        <w:jc w:val="center"/>
        <w:rPr>
          <w:rFonts w:ascii="標楷體" w:eastAsia="標楷體" w:hAnsi="標楷體"/>
          <w:b/>
          <w:bCs/>
          <w:sz w:val="28"/>
          <w:szCs w:val="28"/>
        </w:rPr>
      </w:pPr>
      <w:bookmarkStart w:id="0" w:name="_GoBack"/>
      <w:r w:rsidRPr="00ED704B">
        <w:rPr>
          <w:rFonts w:ascii="標楷體" w:eastAsia="標楷體" w:hAnsi="標楷體" w:hint="eastAsia"/>
          <w:b/>
          <w:bCs/>
          <w:sz w:val="28"/>
          <w:szCs w:val="28"/>
        </w:rPr>
        <w:t>國語文素養導向之數位教學工作坊</w:t>
      </w:r>
      <w:bookmarkEnd w:id="0"/>
      <w:r w:rsidRPr="00ED704B">
        <w:rPr>
          <w:rFonts w:ascii="標楷體" w:eastAsia="標楷體" w:hAnsi="標楷體" w:hint="eastAsia"/>
          <w:b/>
          <w:bCs/>
          <w:sz w:val="28"/>
          <w:szCs w:val="28"/>
        </w:rPr>
        <w:t>實施計畫</w:t>
      </w:r>
    </w:p>
    <w:p w14:paraId="052DEB0E"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一、依據 </w:t>
      </w:r>
    </w:p>
    <w:p w14:paraId="6D8DCE09" w14:textId="3714A654" w:rsidR="00ED704B" w:rsidRPr="00ED704B" w:rsidRDefault="00ED704B" w:rsidP="00ED704B">
      <w:pPr>
        <w:ind w:leftChars="-59" w:left="708" w:hangingChars="354" w:hanging="850"/>
        <w:rPr>
          <w:rFonts w:ascii="標楷體" w:eastAsia="標楷體" w:hAnsi="標楷體"/>
        </w:rPr>
      </w:pPr>
      <w:r w:rsidRPr="00ED704B">
        <w:rPr>
          <w:rFonts w:ascii="標楷體" w:eastAsia="標楷體" w:hAnsi="標楷體" w:hint="eastAsia"/>
        </w:rPr>
        <w:t>（一）教育部補助直轄市縣(市)政府精進國民中學及國民小學教師教學專業與課程品質作業要點。</w:t>
      </w:r>
    </w:p>
    <w:p w14:paraId="74261C9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（二）桃園市112學年度精進國民中小學教師教學專業與課程品質整體推動計畫。</w:t>
      </w:r>
    </w:p>
    <w:p w14:paraId="7523A74A" w14:textId="77777777" w:rsidR="00ED704B" w:rsidRPr="00ED704B" w:rsidRDefault="00ED704B" w:rsidP="00ED704B">
      <w:pPr>
        <w:rPr>
          <w:rFonts w:ascii="標楷體" w:eastAsia="標楷體" w:hAnsi="標楷體"/>
        </w:rPr>
      </w:pPr>
      <w:r w:rsidRPr="00ED704B">
        <w:rPr>
          <w:rFonts w:ascii="標楷體" w:eastAsia="標楷體" w:hAnsi="標楷體" w:hint="eastAsia"/>
        </w:rPr>
        <w:t>（三）桃園市112學年度國民教育輔導團整體團務計畫。</w:t>
      </w:r>
    </w:p>
    <w:p w14:paraId="73D5CB60" w14:textId="77777777" w:rsidR="00ED704B" w:rsidRPr="00ED704B" w:rsidRDefault="00ED704B" w:rsidP="00ED704B">
      <w:pPr>
        <w:rPr>
          <w:rFonts w:ascii="標楷體" w:eastAsia="標楷體" w:hAnsi="標楷體"/>
        </w:rPr>
      </w:pPr>
      <w:r w:rsidRPr="00ED704B">
        <w:rPr>
          <w:rFonts w:ascii="標楷體" w:eastAsia="標楷體" w:hAnsi="標楷體" w:hint="eastAsia"/>
        </w:rPr>
        <w:t>二、現況分析與需求評估</w:t>
      </w:r>
    </w:p>
    <w:p w14:paraId="3F7C5889" w14:textId="46FD1DD3"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（一）學生學習需求：以學生運用數位提升國語文素養的能力做為教學的設計與省思，期能優化本市國小學童的基本學習能力。</w:t>
      </w:r>
    </w:p>
    <w:p w14:paraId="1F78C53C" w14:textId="5F53381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教師專業成長需求：為提升教師增能機會，國小領域教學圈以全市國小分區辦理工作坊，使教師能夠就近參與增能課程。並由本市國教輔導團員帶領學員以探索實作工作坊之研習模式培養本市教師產出國語文領域素養導向之數位教學</w:t>
      </w:r>
      <w:r>
        <w:rPr>
          <w:rFonts w:ascii="標楷體" w:eastAsia="標楷體" w:hAnsi="標楷體" w:hint="eastAsia"/>
        </w:rPr>
        <w:t>。</w:t>
      </w:r>
    </w:p>
    <w:p w14:paraId="77335A06" w14:textId="77777777" w:rsidR="00ED704B" w:rsidRPr="00ED704B" w:rsidRDefault="00ED704B" w:rsidP="00ED704B">
      <w:pPr>
        <w:rPr>
          <w:rFonts w:ascii="標楷體" w:eastAsia="標楷體" w:hAnsi="標楷體"/>
        </w:rPr>
      </w:pPr>
      <w:r w:rsidRPr="00ED704B">
        <w:rPr>
          <w:rFonts w:ascii="標楷體" w:eastAsia="標楷體" w:hAnsi="標楷體" w:hint="eastAsia"/>
        </w:rPr>
        <w:t>設計的能力。</w:t>
      </w:r>
    </w:p>
    <w:p w14:paraId="0811801C"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三、目的 </w:t>
      </w:r>
    </w:p>
    <w:p w14:paraId="3328671E" w14:textId="169AF072"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（一）瞭解十二年國民基本教育課程綱要總綱暨國語文領域課程綱要之基本理念與課程目標。</w:t>
      </w:r>
    </w:p>
    <w:p w14:paraId="3008ADB6"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（二）認識十二年國教課程綱要國語文領域課程綱要之核心素養導向數位教學模組。</w:t>
      </w:r>
    </w:p>
    <w:p w14:paraId="1B5E296A" w14:textId="5106FA1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（三）透過工作坊提供互動機制、強化經驗交流、實務分享、專業對話，以提升專業知能及行動研究之能力，精進其素養導向數位教學與評量設計能力。</w:t>
      </w:r>
    </w:p>
    <w:p w14:paraId="4FA5D083" w14:textId="13B5126F"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 xml:space="preserve">（四）針對學生學習弱點及學力不足部分提供教學示範，為國小教師增能，提升教師專業教學能力。 </w:t>
      </w:r>
    </w:p>
    <w:p w14:paraId="273D207C" w14:textId="77777777" w:rsidR="00ED704B" w:rsidRPr="00ED704B" w:rsidRDefault="00ED704B" w:rsidP="00ED704B">
      <w:pPr>
        <w:ind w:left="708" w:hangingChars="295" w:hanging="708"/>
        <w:rPr>
          <w:rFonts w:ascii="標楷體" w:eastAsia="標楷體" w:hAnsi="標楷體"/>
        </w:rPr>
      </w:pPr>
      <w:r w:rsidRPr="00ED704B">
        <w:rPr>
          <w:rFonts w:ascii="標楷體" w:eastAsia="標楷體" w:hAnsi="標楷體" w:hint="eastAsia"/>
        </w:rPr>
        <w:t>（五）為提升國語文領域教師教材分析與診斷學習能力，以期達成有效教學。</w:t>
      </w:r>
    </w:p>
    <w:p w14:paraId="6F14084A" w14:textId="77777777" w:rsidR="00ED704B" w:rsidRPr="00ED704B" w:rsidRDefault="00ED704B" w:rsidP="00ED704B">
      <w:pPr>
        <w:rPr>
          <w:rFonts w:ascii="標楷體" w:eastAsia="標楷體" w:hAnsi="標楷體"/>
        </w:rPr>
      </w:pPr>
      <w:r w:rsidRPr="00ED704B">
        <w:rPr>
          <w:rFonts w:ascii="標楷體" w:eastAsia="標楷體" w:hAnsi="標楷體" w:hint="eastAsia"/>
        </w:rPr>
        <w:t xml:space="preserve">四、辦理單位 </w:t>
      </w:r>
    </w:p>
    <w:p w14:paraId="6E8EF784" w14:textId="77777777" w:rsidR="00ED704B" w:rsidRPr="00ED704B" w:rsidRDefault="00ED704B" w:rsidP="00ED704B">
      <w:pPr>
        <w:rPr>
          <w:rFonts w:ascii="標楷體" w:eastAsia="標楷體" w:hAnsi="標楷體"/>
        </w:rPr>
      </w:pPr>
      <w:r w:rsidRPr="00ED704B">
        <w:rPr>
          <w:rFonts w:ascii="標楷體" w:eastAsia="標楷體" w:hAnsi="標楷體" w:hint="eastAsia"/>
        </w:rPr>
        <w:t>（一）指導單位：教育部國民及學前教育署</w:t>
      </w:r>
    </w:p>
    <w:p w14:paraId="7DBA6DDF" w14:textId="77777777" w:rsidR="00ED704B" w:rsidRPr="00ED704B" w:rsidRDefault="00ED704B" w:rsidP="00ED704B">
      <w:pPr>
        <w:rPr>
          <w:rFonts w:ascii="標楷體" w:eastAsia="標楷體" w:hAnsi="標楷體"/>
        </w:rPr>
      </w:pPr>
      <w:r w:rsidRPr="00ED704B">
        <w:rPr>
          <w:rFonts w:ascii="標楷體" w:eastAsia="標楷體" w:hAnsi="標楷體" w:hint="eastAsia"/>
        </w:rPr>
        <w:t>（二）主辦單位：桃園市政府教育局</w:t>
      </w:r>
    </w:p>
    <w:p w14:paraId="74160C01" w14:textId="77777777" w:rsidR="00ED704B" w:rsidRPr="00ED704B" w:rsidRDefault="00ED704B" w:rsidP="00ED704B">
      <w:pPr>
        <w:rPr>
          <w:rFonts w:ascii="標楷體" w:eastAsia="標楷體" w:hAnsi="標楷體"/>
        </w:rPr>
      </w:pPr>
      <w:r w:rsidRPr="00ED704B">
        <w:rPr>
          <w:rFonts w:ascii="標楷體" w:eastAsia="標楷體" w:hAnsi="標楷體" w:hint="eastAsia"/>
        </w:rPr>
        <w:t>（三）承辦單位：桃園市龍潭區石門國民小學</w:t>
      </w:r>
    </w:p>
    <w:p w14:paraId="359E9266" w14:textId="66733B4C" w:rsidR="008C70A0" w:rsidRDefault="00ED704B" w:rsidP="00ED704B">
      <w:pPr>
        <w:rPr>
          <w:rFonts w:ascii="標楷體" w:eastAsia="標楷體" w:hAnsi="標楷體"/>
        </w:rPr>
      </w:pPr>
      <w:r w:rsidRPr="00ED704B">
        <w:rPr>
          <w:rFonts w:ascii="標楷體" w:eastAsia="標楷體" w:hAnsi="標楷體" w:hint="eastAsia"/>
        </w:rPr>
        <w:t>（四）協辦單位：桃園市國民教育輔導團</w:t>
      </w:r>
    </w:p>
    <w:p w14:paraId="20A35431" w14:textId="583D7F64" w:rsidR="00ED704B" w:rsidRPr="00ED704B" w:rsidRDefault="00ED704B" w:rsidP="00ED704B">
      <w:pPr>
        <w:rPr>
          <w:rFonts w:ascii="標楷體" w:eastAsia="標楷體" w:hAnsi="標楷體"/>
        </w:rPr>
      </w:pPr>
      <w:r>
        <w:rPr>
          <w:rFonts w:ascii="標楷體" w:eastAsia="標楷體" w:hAnsi="標楷體" w:hint="eastAsia"/>
        </w:rPr>
        <w:t>五</w:t>
      </w:r>
      <w:r w:rsidRPr="00ED704B">
        <w:rPr>
          <w:rFonts w:ascii="標楷體" w:eastAsia="標楷體" w:hAnsi="標楷體" w:hint="eastAsia"/>
        </w:rPr>
        <w:t>、參加對象：</w:t>
      </w:r>
    </w:p>
    <w:p w14:paraId="34E1AB87" w14:textId="77777777" w:rsidR="00ED704B" w:rsidRPr="00ED704B" w:rsidRDefault="00ED704B" w:rsidP="00ED704B">
      <w:pPr>
        <w:rPr>
          <w:rFonts w:ascii="標楷體" w:eastAsia="標楷體" w:hAnsi="標楷體"/>
        </w:rPr>
      </w:pPr>
      <w:r w:rsidRPr="00ED704B">
        <w:rPr>
          <w:rFonts w:ascii="標楷體" w:eastAsia="標楷體" w:hAnsi="標楷體" w:hint="eastAsia"/>
        </w:rPr>
        <w:t>（一）全市各國小國語文領域授課教師。</w:t>
      </w:r>
    </w:p>
    <w:p w14:paraId="6DB6B2BD" w14:textId="507E17B5" w:rsidR="00ED704B" w:rsidRDefault="00ED704B" w:rsidP="00ED704B">
      <w:pPr>
        <w:rPr>
          <w:rFonts w:ascii="標楷體" w:eastAsia="標楷體" w:hAnsi="標楷體"/>
        </w:rPr>
      </w:pPr>
      <w:r w:rsidRPr="00ED704B">
        <w:rPr>
          <w:rFonts w:ascii="標楷體" w:eastAsia="標楷體" w:hAnsi="標楷體" w:hint="eastAsia"/>
        </w:rPr>
        <w:t>（二）國語文領域國小組輔導團團員。</w:t>
      </w:r>
    </w:p>
    <w:p w14:paraId="54AD6BB5" w14:textId="48B73262" w:rsidR="00ED704B" w:rsidRDefault="00ED704B" w:rsidP="00ED704B">
      <w:pPr>
        <w:rPr>
          <w:rFonts w:ascii="標楷體" w:eastAsia="標楷體" w:hAnsi="標楷體"/>
        </w:rPr>
      </w:pPr>
      <w:r>
        <w:rPr>
          <w:rFonts w:ascii="標楷體" w:eastAsia="標楷體" w:hAnsi="標楷體" w:hint="eastAsia"/>
        </w:rPr>
        <w:lastRenderedPageBreak/>
        <w:t>六、課程內容:</w:t>
      </w:r>
    </w:p>
    <w:tbl>
      <w:tblPr>
        <w:tblStyle w:val="TableNormal"/>
        <w:tblpPr w:leftFromText="180" w:rightFromText="180" w:vertAnchor="page" w:horzAnchor="margin" w:tblpXSpec="center" w:tblpY="215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119"/>
        <w:gridCol w:w="3261"/>
        <w:gridCol w:w="845"/>
      </w:tblGrid>
      <w:tr w:rsidR="00ED704B" w14:paraId="10BD24AB" w14:textId="77777777" w:rsidTr="00947025">
        <w:trPr>
          <w:trHeight w:hRule="exact" w:val="680"/>
        </w:trPr>
        <w:tc>
          <w:tcPr>
            <w:tcW w:w="2268" w:type="dxa"/>
            <w:vMerge w:val="restart"/>
            <w:tcBorders>
              <w:tl2br w:val="single" w:sz="4" w:space="0" w:color="auto"/>
            </w:tcBorders>
          </w:tcPr>
          <w:p w14:paraId="626E8552" w14:textId="77777777" w:rsidR="00DA1CC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p>
          <w:p w14:paraId="4A3FA1F1" w14:textId="77777777" w:rsidR="00FC722D" w:rsidRDefault="00DA1CCD" w:rsidP="00DA1CCD">
            <w:pPr>
              <w:pStyle w:val="TableParagraph"/>
              <w:spacing w:before="15"/>
              <w:rPr>
                <w:rFonts w:ascii="微軟正黑體" w:eastAsia="微軟正黑體"/>
                <w:b/>
                <w:sz w:val="20"/>
                <w:szCs w:val="20"/>
                <w:lang w:eastAsia="zh-TW"/>
              </w:rPr>
            </w:pPr>
            <w:r>
              <w:rPr>
                <w:rFonts w:ascii="微軟正黑體" w:eastAsia="微軟正黑體" w:hint="eastAsia"/>
                <w:b/>
                <w:sz w:val="20"/>
                <w:szCs w:val="20"/>
                <w:lang w:eastAsia="zh-TW"/>
              </w:rPr>
              <w:t xml:space="preserve">          </w:t>
            </w:r>
            <w:r w:rsidR="00FC722D">
              <w:rPr>
                <w:rFonts w:ascii="微軟正黑體" w:eastAsia="微軟正黑體" w:hint="eastAsia"/>
                <w:b/>
                <w:sz w:val="20"/>
                <w:szCs w:val="20"/>
                <w:lang w:eastAsia="zh-TW"/>
              </w:rPr>
              <w:t>時間、主題</w:t>
            </w:r>
          </w:p>
          <w:p w14:paraId="1EA1D3FA" w14:textId="1CFE9C93" w:rsidR="00ED704B" w:rsidRPr="00DA1CCD" w:rsidRDefault="00FC722D" w:rsidP="00DA1CCD">
            <w:pPr>
              <w:pStyle w:val="TableParagraph"/>
              <w:spacing w:before="15"/>
              <w:rPr>
                <w:rFonts w:ascii="微軟正黑體"/>
                <w:b/>
                <w:sz w:val="20"/>
                <w:szCs w:val="20"/>
                <w:lang w:eastAsia="zh-TW"/>
              </w:rPr>
            </w:pPr>
            <w:r>
              <w:rPr>
                <w:rFonts w:ascii="微軟正黑體" w:eastAsia="微軟正黑體" w:hint="eastAsia"/>
                <w:b/>
                <w:sz w:val="20"/>
                <w:szCs w:val="20"/>
                <w:lang w:eastAsia="zh-TW"/>
              </w:rPr>
              <w:t xml:space="preserve">    </w:t>
            </w:r>
            <w:r>
              <w:rPr>
                <w:rFonts w:ascii="微軟正黑體" w:eastAsia="微軟正黑體"/>
                <w:b/>
                <w:sz w:val="20"/>
                <w:szCs w:val="20"/>
                <w:lang w:eastAsia="zh-TW"/>
              </w:rPr>
              <w:t xml:space="preserve"> </w:t>
            </w:r>
            <w:r>
              <w:rPr>
                <w:rFonts w:ascii="微軟正黑體" w:eastAsia="微軟正黑體" w:hint="eastAsia"/>
                <w:b/>
                <w:sz w:val="20"/>
                <w:szCs w:val="20"/>
                <w:lang w:eastAsia="zh-TW"/>
              </w:rPr>
              <w:t xml:space="preserve">         、地點</w:t>
            </w:r>
          </w:p>
          <w:p w14:paraId="231BF628" w14:textId="1598698A" w:rsidR="00DA1CCD" w:rsidRDefault="00DA1CCD" w:rsidP="00DA1CCD">
            <w:pPr>
              <w:pStyle w:val="TableParagraph"/>
              <w:spacing w:before="15"/>
              <w:rPr>
                <w:rFonts w:ascii="微軟正黑體" w:eastAsiaTheme="minorEastAsia"/>
                <w:b/>
                <w:sz w:val="17"/>
                <w:lang w:eastAsia="zh-TW"/>
              </w:rPr>
            </w:pPr>
          </w:p>
          <w:p w14:paraId="13159705" w14:textId="77777777" w:rsidR="00DA1CCD" w:rsidRPr="00DA1CCD" w:rsidRDefault="00DA1CCD" w:rsidP="00DA1CCD">
            <w:pPr>
              <w:pStyle w:val="TableParagraph"/>
              <w:spacing w:before="15" w:line="240" w:lineRule="exact"/>
              <w:rPr>
                <w:rFonts w:ascii="微軟正黑體" w:eastAsiaTheme="minorEastAsia"/>
                <w:b/>
                <w:sz w:val="17"/>
                <w:lang w:eastAsia="zh-TW"/>
              </w:rPr>
            </w:pPr>
          </w:p>
          <w:p w14:paraId="2D4E821B" w14:textId="35D8CFCD" w:rsidR="00ED704B" w:rsidRPr="00DA1CCD" w:rsidRDefault="00DA1CCD" w:rsidP="00DA1CCD">
            <w:pPr>
              <w:pStyle w:val="TableParagraph"/>
              <w:rPr>
                <w:rFonts w:ascii="微軟正黑體" w:eastAsia="微軟正黑體"/>
                <w:b/>
                <w:sz w:val="20"/>
                <w:szCs w:val="20"/>
                <w:lang w:eastAsia="zh-TW"/>
              </w:rPr>
            </w:pPr>
            <w:r>
              <w:rPr>
                <w:rFonts w:ascii="微軟正黑體" w:eastAsia="微軟正黑體" w:hint="eastAsia"/>
                <w:b/>
                <w:sz w:val="24"/>
                <w:lang w:eastAsia="zh-TW"/>
              </w:rPr>
              <w:t xml:space="preserve">  </w:t>
            </w:r>
            <w:r w:rsidRPr="00DA1CCD">
              <w:rPr>
                <w:rFonts w:ascii="微軟正黑體" w:eastAsia="微軟正黑體" w:hint="eastAsia"/>
                <w:b/>
                <w:sz w:val="20"/>
                <w:szCs w:val="20"/>
                <w:lang w:eastAsia="zh-TW"/>
              </w:rPr>
              <w:t>時間、</w:t>
            </w:r>
            <w:r>
              <w:rPr>
                <w:rFonts w:ascii="微軟正黑體" w:eastAsia="微軟正黑體" w:hint="eastAsia"/>
                <w:b/>
                <w:sz w:val="20"/>
                <w:szCs w:val="20"/>
                <w:lang w:eastAsia="zh-TW"/>
              </w:rPr>
              <w:t>課程</w:t>
            </w:r>
            <w:r w:rsidRPr="00DA1CCD">
              <w:rPr>
                <w:rFonts w:ascii="微軟正黑體" w:eastAsia="微軟正黑體" w:hint="eastAsia"/>
                <w:b/>
                <w:sz w:val="20"/>
                <w:szCs w:val="20"/>
                <w:lang w:eastAsia="zh-TW"/>
              </w:rPr>
              <w:t xml:space="preserve"> </w:t>
            </w:r>
          </w:p>
        </w:tc>
        <w:tc>
          <w:tcPr>
            <w:tcW w:w="7225" w:type="dxa"/>
            <w:gridSpan w:val="3"/>
            <w:vAlign w:val="center"/>
          </w:tcPr>
          <w:p w14:paraId="38402AF7" w14:textId="0F4D1170" w:rsidR="00ED704B" w:rsidRDefault="00ED704B" w:rsidP="00FC722D">
            <w:pPr>
              <w:pStyle w:val="TableParagraph"/>
              <w:spacing w:before="33"/>
              <w:ind w:leftChars="-1" w:left="-2" w:right="139" w:firstLineChars="116" w:firstLine="278"/>
              <w:rPr>
                <w:sz w:val="24"/>
                <w:lang w:eastAsia="zh-TW"/>
              </w:rPr>
            </w:pPr>
            <w:r>
              <w:rPr>
                <w:sz w:val="24"/>
                <w:lang w:eastAsia="zh-TW"/>
              </w:rPr>
              <w:t>112</w:t>
            </w:r>
            <w:r>
              <w:rPr>
                <w:spacing w:val="-40"/>
                <w:sz w:val="24"/>
                <w:lang w:eastAsia="zh-TW"/>
              </w:rPr>
              <w:t xml:space="preserve"> 年 </w:t>
            </w:r>
            <w:r w:rsidR="00FC722D">
              <w:rPr>
                <w:spacing w:val="-40"/>
                <w:sz w:val="24"/>
                <w:lang w:eastAsia="zh-TW"/>
              </w:rPr>
              <w:t xml:space="preserve"> </w:t>
            </w:r>
            <w:r w:rsidR="009D1EF2">
              <w:rPr>
                <w:rFonts w:asciiTheme="minorEastAsia" w:eastAsiaTheme="minorEastAsia" w:hAnsiTheme="minorEastAsia" w:hint="eastAsia"/>
                <w:sz w:val="24"/>
                <w:lang w:eastAsia="zh-TW"/>
              </w:rPr>
              <w:t>1</w:t>
            </w:r>
            <w:r w:rsidR="002F1A5C">
              <w:rPr>
                <w:rFonts w:asciiTheme="minorEastAsia" w:eastAsiaTheme="minorEastAsia" w:hAnsiTheme="minorEastAsia" w:hint="eastAsia"/>
                <w:sz w:val="24"/>
                <w:lang w:eastAsia="zh-TW"/>
              </w:rPr>
              <w:t>2</w:t>
            </w:r>
            <w:r>
              <w:rPr>
                <w:spacing w:val="-40"/>
                <w:sz w:val="24"/>
                <w:lang w:eastAsia="zh-TW"/>
              </w:rPr>
              <w:t xml:space="preserve">月 </w:t>
            </w:r>
            <w:r w:rsidR="002F1A5C">
              <w:rPr>
                <w:rFonts w:asciiTheme="minorEastAsia" w:eastAsiaTheme="minorEastAsia" w:hAnsiTheme="minorEastAsia" w:hint="eastAsia"/>
                <w:spacing w:val="-40"/>
                <w:sz w:val="24"/>
                <w:lang w:eastAsia="zh-TW"/>
              </w:rPr>
              <w:t>13</w:t>
            </w:r>
            <w:r>
              <w:rPr>
                <w:spacing w:val="-12"/>
                <w:sz w:val="24"/>
                <w:lang w:eastAsia="zh-TW"/>
              </w:rPr>
              <w:t xml:space="preserve"> 日(三)</w:t>
            </w:r>
            <w:r w:rsidR="00FC722D">
              <w:rPr>
                <w:spacing w:val="-12"/>
                <w:sz w:val="24"/>
                <w:lang w:eastAsia="zh-TW"/>
              </w:rPr>
              <w:t xml:space="preserve"> </w:t>
            </w:r>
            <w:r w:rsidR="009D1EF2" w:rsidRPr="009D1EF2">
              <w:rPr>
                <w:rFonts w:hint="eastAsia"/>
                <w:sz w:val="26"/>
                <w:szCs w:val="26"/>
                <w:lang w:eastAsia="zh-TW"/>
              </w:rPr>
              <w:t>素養導向提升學力與命題工作坊</w:t>
            </w:r>
          </w:p>
        </w:tc>
      </w:tr>
      <w:tr w:rsidR="00ED704B" w14:paraId="2824373E" w14:textId="77777777" w:rsidTr="00947025">
        <w:trPr>
          <w:trHeight w:hRule="exact" w:val="680"/>
        </w:trPr>
        <w:tc>
          <w:tcPr>
            <w:tcW w:w="2268" w:type="dxa"/>
            <w:vMerge/>
            <w:tcBorders>
              <w:top w:val="nil"/>
            </w:tcBorders>
          </w:tcPr>
          <w:p w14:paraId="43346CEB" w14:textId="77777777" w:rsidR="00ED704B" w:rsidRDefault="00ED704B" w:rsidP="00DA1CCD">
            <w:pPr>
              <w:rPr>
                <w:sz w:val="2"/>
                <w:szCs w:val="2"/>
                <w:lang w:eastAsia="zh-TW"/>
              </w:rPr>
            </w:pPr>
          </w:p>
        </w:tc>
        <w:tc>
          <w:tcPr>
            <w:tcW w:w="7225" w:type="dxa"/>
            <w:gridSpan w:val="3"/>
            <w:vAlign w:val="center"/>
          </w:tcPr>
          <w:p w14:paraId="4D434112" w14:textId="33408DB5" w:rsidR="00ED704B" w:rsidRDefault="00ED704B" w:rsidP="00DA1CCD">
            <w:pPr>
              <w:pStyle w:val="TableParagraph"/>
              <w:spacing w:before="33" w:line="336" w:lineRule="auto"/>
              <w:ind w:left="3199" w:right="1989" w:hanging="1200"/>
              <w:jc w:val="both"/>
              <w:rPr>
                <w:sz w:val="24"/>
                <w:lang w:eastAsia="zh-TW"/>
              </w:rPr>
            </w:pPr>
            <w:r>
              <w:rPr>
                <w:spacing w:val="-1"/>
                <w:sz w:val="24"/>
                <w:lang w:eastAsia="zh-TW"/>
              </w:rPr>
              <w:t>研習地點</w:t>
            </w:r>
            <w:r w:rsidR="00947025">
              <w:rPr>
                <w:rFonts w:asciiTheme="minorEastAsia" w:eastAsiaTheme="minorEastAsia" w:hAnsiTheme="minorEastAsia" w:hint="eastAsia"/>
                <w:spacing w:val="-1"/>
                <w:sz w:val="24"/>
                <w:lang w:eastAsia="zh-TW"/>
              </w:rPr>
              <w:t>:</w:t>
            </w:r>
            <w:r w:rsidR="002F1A5C">
              <w:rPr>
                <w:rFonts w:asciiTheme="minorEastAsia" w:eastAsiaTheme="minorEastAsia" w:hAnsiTheme="minorEastAsia" w:hint="eastAsia"/>
                <w:spacing w:val="-1"/>
                <w:sz w:val="24"/>
                <w:lang w:eastAsia="zh-TW"/>
              </w:rPr>
              <w:t>中壢區新街</w:t>
            </w:r>
            <w:r w:rsidR="00DA1CCD">
              <w:rPr>
                <w:rFonts w:asciiTheme="minorEastAsia" w:eastAsiaTheme="minorEastAsia" w:hAnsiTheme="minorEastAsia" w:hint="eastAsia"/>
                <w:spacing w:val="-1"/>
                <w:sz w:val="24"/>
                <w:lang w:eastAsia="zh-TW"/>
              </w:rPr>
              <w:t>國民小學</w:t>
            </w:r>
          </w:p>
        </w:tc>
      </w:tr>
      <w:tr w:rsidR="00ED704B" w14:paraId="280DF080" w14:textId="77777777" w:rsidTr="00DA1CCD">
        <w:trPr>
          <w:trHeight w:val="657"/>
        </w:trPr>
        <w:tc>
          <w:tcPr>
            <w:tcW w:w="2268" w:type="dxa"/>
            <w:vMerge/>
            <w:tcBorders>
              <w:top w:val="nil"/>
            </w:tcBorders>
          </w:tcPr>
          <w:p w14:paraId="106807FD" w14:textId="77777777" w:rsidR="00ED704B" w:rsidRDefault="00ED704B" w:rsidP="00DA1CCD">
            <w:pPr>
              <w:rPr>
                <w:sz w:val="2"/>
                <w:szCs w:val="2"/>
                <w:lang w:eastAsia="zh-TW"/>
              </w:rPr>
            </w:pPr>
          </w:p>
        </w:tc>
        <w:tc>
          <w:tcPr>
            <w:tcW w:w="3119" w:type="dxa"/>
            <w:shd w:val="clear" w:color="auto" w:fill="BEBEBE"/>
            <w:vAlign w:val="center"/>
          </w:tcPr>
          <w:p w14:paraId="02072CD0" w14:textId="77777777" w:rsidR="00ED704B" w:rsidRDefault="00ED704B" w:rsidP="00DA1CCD">
            <w:pPr>
              <w:pStyle w:val="TableParagraph"/>
              <w:spacing w:before="67"/>
              <w:ind w:left="99" w:right="90"/>
              <w:jc w:val="center"/>
              <w:rPr>
                <w:rFonts w:ascii="微軟正黑體" w:eastAsia="微軟正黑體"/>
                <w:b/>
                <w:sz w:val="24"/>
              </w:rPr>
            </w:pPr>
            <w:r>
              <w:rPr>
                <w:rFonts w:ascii="微軟正黑體" w:eastAsia="微軟正黑體" w:hint="eastAsia"/>
                <w:b/>
                <w:sz w:val="24"/>
              </w:rPr>
              <w:t>活動內容</w:t>
            </w:r>
          </w:p>
        </w:tc>
        <w:tc>
          <w:tcPr>
            <w:tcW w:w="3261" w:type="dxa"/>
            <w:shd w:val="clear" w:color="auto" w:fill="BEBEBE"/>
            <w:vAlign w:val="center"/>
          </w:tcPr>
          <w:p w14:paraId="684EC801" w14:textId="77777777" w:rsidR="00ED704B" w:rsidRDefault="00ED704B" w:rsidP="00DA1CCD">
            <w:pPr>
              <w:pStyle w:val="TableParagraph"/>
              <w:spacing w:before="67"/>
              <w:ind w:left="9"/>
              <w:jc w:val="center"/>
              <w:rPr>
                <w:rFonts w:ascii="微軟正黑體" w:eastAsia="微軟正黑體"/>
                <w:b/>
                <w:sz w:val="24"/>
              </w:rPr>
            </w:pPr>
            <w:r>
              <w:rPr>
                <w:rFonts w:ascii="微軟正黑體" w:eastAsia="微軟正黑體" w:hint="eastAsia"/>
                <w:b/>
                <w:sz w:val="24"/>
              </w:rPr>
              <w:t>主持人／主講人</w:t>
            </w:r>
          </w:p>
        </w:tc>
        <w:tc>
          <w:tcPr>
            <w:tcW w:w="845" w:type="dxa"/>
            <w:shd w:val="clear" w:color="auto" w:fill="BEBEBE"/>
            <w:vAlign w:val="center"/>
          </w:tcPr>
          <w:p w14:paraId="315BC128" w14:textId="77777777" w:rsidR="00ED704B" w:rsidRDefault="00ED704B" w:rsidP="00DA1CCD">
            <w:pPr>
              <w:pStyle w:val="TableParagraph"/>
              <w:spacing w:line="439" w:lineRule="exact"/>
              <w:ind w:left="48" w:right="41"/>
              <w:jc w:val="center"/>
              <w:rPr>
                <w:rFonts w:ascii="微軟正黑體" w:eastAsia="微軟正黑體"/>
                <w:b/>
                <w:sz w:val="24"/>
              </w:rPr>
            </w:pPr>
            <w:r>
              <w:rPr>
                <w:rFonts w:ascii="微軟正黑體" w:eastAsia="微軟正黑體" w:hint="eastAsia"/>
                <w:b/>
                <w:sz w:val="24"/>
              </w:rPr>
              <w:t>備註</w:t>
            </w:r>
          </w:p>
        </w:tc>
      </w:tr>
      <w:tr w:rsidR="00ED704B" w14:paraId="4952B732" w14:textId="77777777" w:rsidTr="00DA1CCD">
        <w:trPr>
          <w:trHeight w:val="863"/>
        </w:trPr>
        <w:tc>
          <w:tcPr>
            <w:tcW w:w="2268" w:type="dxa"/>
          </w:tcPr>
          <w:p w14:paraId="39D03797" w14:textId="74F074B6" w:rsidR="00ED704B" w:rsidRDefault="00ED704B" w:rsidP="00DA1CCD">
            <w:pPr>
              <w:pStyle w:val="TableParagraph"/>
              <w:spacing w:before="180"/>
              <w:ind w:left="466"/>
              <w:rPr>
                <w:rFonts w:ascii="Times New Roman" w:eastAsia="Times New Roman"/>
                <w:sz w:val="24"/>
              </w:rPr>
            </w:pPr>
            <w:r>
              <w:rPr>
                <w:rFonts w:ascii="Times New Roman" w:eastAsia="Times New Roman"/>
                <w:sz w:val="24"/>
              </w:rPr>
              <w:t>13:00</w:t>
            </w:r>
            <w:r>
              <w:rPr>
                <w:sz w:val="24"/>
              </w:rPr>
              <w:t>～</w:t>
            </w:r>
            <w:r>
              <w:rPr>
                <w:rFonts w:ascii="Times New Roman" w:eastAsia="Times New Roman"/>
                <w:sz w:val="24"/>
              </w:rPr>
              <w:t>13:</w:t>
            </w:r>
            <w:r w:rsidR="00234A0E">
              <w:rPr>
                <w:rFonts w:asciiTheme="minorEastAsia" w:eastAsiaTheme="minorEastAsia" w:hAnsiTheme="minorEastAsia" w:hint="eastAsia"/>
                <w:sz w:val="24"/>
                <w:lang w:eastAsia="zh-TW"/>
              </w:rPr>
              <w:t>2</w:t>
            </w:r>
            <w:r>
              <w:rPr>
                <w:rFonts w:ascii="Times New Roman" w:eastAsia="Times New Roman"/>
                <w:sz w:val="24"/>
              </w:rPr>
              <w:t>0</w:t>
            </w:r>
          </w:p>
        </w:tc>
        <w:tc>
          <w:tcPr>
            <w:tcW w:w="3119" w:type="dxa"/>
          </w:tcPr>
          <w:p w14:paraId="03F17493" w14:textId="77777777" w:rsidR="00ED704B" w:rsidRDefault="00ED704B" w:rsidP="00DA1CCD">
            <w:pPr>
              <w:pStyle w:val="TableParagraph"/>
              <w:spacing w:before="69"/>
              <w:ind w:left="99" w:right="90"/>
              <w:jc w:val="center"/>
              <w:rPr>
                <w:sz w:val="24"/>
                <w:lang w:eastAsia="zh-TW"/>
              </w:rPr>
            </w:pPr>
            <w:r>
              <w:rPr>
                <w:sz w:val="24"/>
                <w:lang w:eastAsia="zh-TW"/>
              </w:rPr>
              <w:t>報到.始業式</w:t>
            </w:r>
          </w:p>
          <w:p w14:paraId="6111E146" w14:textId="55BDD19E" w:rsidR="00ED704B" w:rsidRDefault="00ED704B" w:rsidP="00DA1CCD">
            <w:pPr>
              <w:pStyle w:val="TableParagraph"/>
              <w:spacing w:before="53"/>
              <w:ind w:left="99" w:right="90"/>
              <w:jc w:val="center"/>
              <w:rPr>
                <w:sz w:val="24"/>
                <w:lang w:eastAsia="zh-TW"/>
              </w:rPr>
            </w:pPr>
            <w:r>
              <w:rPr>
                <w:sz w:val="24"/>
                <w:lang w:eastAsia="zh-TW"/>
              </w:rPr>
              <w:t>語文輔導團團務介紹</w:t>
            </w:r>
          </w:p>
        </w:tc>
        <w:tc>
          <w:tcPr>
            <w:tcW w:w="3261" w:type="dxa"/>
          </w:tcPr>
          <w:p w14:paraId="42CF22A0" w14:textId="26AA546F" w:rsidR="00DA1CCD" w:rsidRDefault="00ED704B" w:rsidP="00DA1CCD">
            <w:pPr>
              <w:pStyle w:val="TableParagraph"/>
              <w:spacing w:before="33"/>
              <w:ind w:left="550"/>
              <w:rPr>
                <w:rFonts w:eastAsiaTheme="minorEastAsia"/>
                <w:sz w:val="24"/>
                <w:lang w:eastAsia="zh-TW"/>
              </w:rPr>
            </w:pPr>
            <w:r>
              <w:rPr>
                <w:sz w:val="24"/>
                <w:lang w:eastAsia="zh-TW"/>
              </w:rPr>
              <w:t>石門國小</w:t>
            </w:r>
            <w:r w:rsidR="00DA1CCD">
              <w:rPr>
                <w:rFonts w:asciiTheme="minorEastAsia" w:eastAsiaTheme="minorEastAsia" w:hAnsiTheme="minorEastAsia" w:hint="eastAsia"/>
                <w:sz w:val="24"/>
                <w:lang w:eastAsia="zh-TW"/>
              </w:rPr>
              <w:t>賴韻竹</w:t>
            </w:r>
            <w:r w:rsidR="003755E5">
              <w:rPr>
                <w:rFonts w:asciiTheme="minorEastAsia" w:eastAsiaTheme="minorEastAsia" w:hAnsiTheme="minorEastAsia" w:hint="eastAsia"/>
                <w:sz w:val="24"/>
                <w:lang w:eastAsia="zh-TW"/>
              </w:rPr>
              <w:t>教</w:t>
            </w:r>
            <w:r>
              <w:rPr>
                <w:sz w:val="24"/>
                <w:lang w:eastAsia="zh-TW"/>
              </w:rPr>
              <w:t>師</w:t>
            </w:r>
          </w:p>
          <w:p w14:paraId="3614E509" w14:textId="0AD0E27F" w:rsidR="00ED704B" w:rsidRDefault="002F1A5C" w:rsidP="00DA1CCD">
            <w:pPr>
              <w:pStyle w:val="TableParagraph"/>
              <w:spacing w:before="33"/>
              <w:ind w:left="550"/>
              <w:rPr>
                <w:sz w:val="24"/>
                <w:lang w:eastAsia="zh-TW"/>
              </w:rPr>
            </w:pPr>
            <w:r>
              <w:rPr>
                <w:rFonts w:asciiTheme="minorEastAsia" w:eastAsiaTheme="minorEastAsia" w:hAnsiTheme="minorEastAsia" w:hint="eastAsia"/>
                <w:sz w:val="24"/>
                <w:lang w:eastAsia="zh-TW"/>
              </w:rPr>
              <w:t>南美</w:t>
            </w:r>
            <w:r w:rsidR="00ED704B">
              <w:rPr>
                <w:sz w:val="24"/>
                <w:lang w:eastAsia="zh-TW"/>
              </w:rPr>
              <w:t>國小</w:t>
            </w:r>
            <w:r w:rsidR="009D1EF2">
              <w:rPr>
                <w:rFonts w:asciiTheme="minorEastAsia" w:eastAsiaTheme="minorEastAsia" w:hAnsiTheme="minorEastAsia" w:hint="eastAsia"/>
                <w:sz w:val="24"/>
                <w:lang w:eastAsia="zh-TW"/>
              </w:rPr>
              <w:t>陳</w:t>
            </w:r>
            <w:r>
              <w:rPr>
                <w:rFonts w:asciiTheme="minorEastAsia" w:eastAsiaTheme="minorEastAsia" w:hAnsiTheme="minorEastAsia" w:hint="eastAsia"/>
                <w:sz w:val="24"/>
                <w:lang w:eastAsia="zh-TW"/>
              </w:rPr>
              <w:t>志奇</w:t>
            </w:r>
            <w:r w:rsidR="00ED704B">
              <w:rPr>
                <w:sz w:val="24"/>
                <w:lang w:eastAsia="zh-TW"/>
              </w:rPr>
              <w:t>校長</w:t>
            </w:r>
          </w:p>
        </w:tc>
        <w:tc>
          <w:tcPr>
            <w:tcW w:w="845" w:type="dxa"/>
          </w:tcPr>
          <w:p w14:paraId="5AA3647B" w14:textId="77777777" w:rsidR="00ED704B" w:rsidRDefault="00ED704B" w:rsidP="00DA1CCD">
            <w:pPr>
              <w:pStyle w:val="TableParagraph"/>
              <w:rPr>
                <w:rFonts w:ascii="Times New Roman"/>
                <w:lang w:eastAsia="zh-TW"/>
              </w:rPr>
            </w:pPr>
          </w:p>
        </w:tc>
      </w:tr>
      <w:tr w:rsidR="00ED704B" w14:paraId="5C067790" w14:textId="77777777" w:rsidTr="00DA1CCD">
        <w:trPr>
          <w:trHeight w:val="1003"/>
        </w:trPr>
        <w:tc>
          <w:tcPr>
            <w:tcW w:w="2268" w:type="dxa"/>
            <w:vAlign w:val="center"/>
          </w:tcPr>
          <w:p w14:paraId="2525A12A" w14:textId="5A2BC500" w:rsidR="00ED704B" w:rsidRPr="00DA1CCD" w:rsidRDefault="00ED704B" w:rsidP="00234A0E">
            <w:pPr>
              <w:pStyle w:val="TableParagraph"/>
              <w:spacing w:before="180"/>
              <w:ind w:left="466"/>
              <w:rPr>
                <w:rFonts w:ascii="Times New Roman" w:eastAsia="Times New Roman"/>
                <w:sz w:val="24"/>
              </w:rPr>
            </w:pPr>
            <w:r>
              <w:rPr>
                <w:rFonts w:ascii="Times New Roman" w:eastAsia="Times New Roman"/>
                <w:sz w:val="24"/>
              </w:rPr>
              <w:t>13:</w:t>
            </w:r>
            <w:r w:rsidR="00DA1CCD"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DA1CCD" w:rsidRPr="00234A0E">
              <w:rPr>
                <w:rFonts w:ascii="Times New Roman" w:eastAsia="Times New Roman" w:hint="eastAsia"/>
                <w:sz w:val="24"/>
              </w:rPr>
              <w:t>4</w:t>
            </w:r>
            <w:r>
              <w:rPr>
                <w:rFonts w:ascii="Times New Roman" w:eastAsia="Times New Roman"/>
                <w:sz w:val="24"/>
              </w:rPr>
              <w:t>:</w:t>
            </w:r>
            <w:r w:rsidR="00DA1CCD" w:rsidRPr="00234A0E">
              <w:rPr>
                <w:rFonts w:ascii="Times New Roman" w:eastAsia="Times New Roman" w:hint="eastAsia"/>
                <w:sz w:val="24"/>
              </w:rPr>
              <w:t>2</w:t>
            </w:r>
            <w:r>
              <w:rPr>
                <w:rFonts w:ascii="Times New Roman" w:eastAsia="Times New Roman"/>
                <w:sz w:val="24"/>
              </w:rPr>
              <w:t>0</w:t>
            </w:r>
          </w:p>
        </w:tc>
        <w:tc>
          <w:tcPr>
            <w:tcW w:w="3119" w:type="dxa"/>
            <w:vAlign w:val="center"/>
          </w:tcPr>
          <w:p w14:paraId="552B8175" w14:textId="6DFB8473" w:rsidR="00ED704B"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語文教學基本概念</w:t>
            </w:r>
          </w:p>
        </w:tc>
        <w:tc>
          <w:tcPr>
            <w:tcW w:w="3261" w:type="dxa"/>
            <w:vAlign w:val="center"/>
          </w:tcPr>
          <w:p w14:paraId="368A6852" w14:textId="73ADD9F2" w:rsidR="00ED704B" w:rsidRDefault="009D1EF2" w:rsidP="00DA1CCD">
            <w:pPr>
              <w:pStyle w:val="TableParagraph"/>
              <w:ind w:left="9"/>
              <w:jc w:val="center"/>
              <w:rPr>
                <w:sz w:val="24"/>
              </w:rPr>
            </w:pPr>
            <w:r>
              <w:rPr>
                <w:rFonts w:asciiTheme="minorEastAsia" w:eastAsiaTheme="minorEastAsia" w:hAnsiTheme="minorEastAsia" w:hint="eastAsia"/>
                <w:sz w:val="24"/>
                <w:lang w:eastAsia="zh-TW"/>
              </w:rPr>
              <w:t>瑞梅國小周詩庭教師</w:t>
            </w:r>
          </w:p>
        </w:tc>
        <w:tc>
          <w:tcPr>
            <w:tcW w:w="845" w:type="dxa"/>
          </w:tcPr>
          <w:p w14:paraId="76D0D705" w14:textId="77777777" w:rsidR="00ED704B" w:rsidRDefault="00ED704B" w:rsidP="00DA1CCD">
            <w:pPr>
              <w:pStyle w:val="TableParagraph"/>
              <w:spacing w:before="2"/>
              <w:rPr>
                <w:rFonts w:ascii="微軟正黑體"/>
                <w:b/>
                <w:sz w:val="13"/>
              </w:rPr>
            </w:pPr>
          </w:p>
          <w:p w14:paraId="44D5E030" w14:textId="016710B6" w:rsidR="00ED704B" w:rsidRDefault="00ED704B" w:rsidP="00DA1CCD">
            <w:pPr>
              <w:pStyle w:val="TableParagraph"/>
              <w:ind w:right="55"/>
              <w:jc w:val="right"/>
              <w:rPr>
                <w:rFonts w:ascii="Times New Roman" w:eastAsia="Times New Roman"/>
                <w:b/>
                <w:sz w:val="24"/>
              </w:rPr>
            </w:pPr>
          </w:p>
        </w:tc>
      </w:tr>
      <w:tr w:rsidR="00234A0E" w14:paraId="27303B5E" w14:textId="77777777" w:rsidTr="00DA1CCD">
        <w:trPr>
          <w:trHeight w:val="1003"/>
        </w:trPr>
        <w:tc>
          <w:tcPr>
            <w:tcW w:w="2268" w:type="dxa"/>
            <w:vAlign w:val="center"/>
          </w:tcPr>
          <w:p w14:paraId="1A36CEDA" w14:textId="51095A94" w:rsidR="00234A0E" w:rsidRDefault="00234A0E" w:rsidP="00234A0E">
            <w:pPr>
              <w:pStyle w:val="TableParagraph"/>
              <w:spacing w:before="180"/>
              <w:ind w:left="466"/>
              <w:rPr>
                <w:rFonts w:ascii="Times New Roman" w:eastAsia="Times New Roman"/>
                <w:sz w:val="24"/>
              </w:rPr>
            </w:pPr>
            <w:r>
              <w:rPr>
                <w:rFonts w:ascii="Times New Roman" w:eastAsia="Times New Roman"/>
                <w:sz w:val="24"/>
              </w:rPr>
              <w:t>14:</w:t>
            </w:r>
            <w:r>
              <w:rPr>
                <w:rFonts w:asciiTheme="minorEastAsia" w:eastAsiaTheme="minorEastAsia" w:hAnsiTheme="minorEastAsia" w:hint="eastAsia"/>
                <w:sz w:val="24"/>
                <w:lang w:eastAsia="zh-TW"/>
              </w:rPr>
              <w:t>3</w:t>
            </w:r>
            <w:r>
              <w:rPr>
                <w:rFonts w:ascii="Times New Roman" w:eastAsia="Times New Roman"/>
                <w:sz w:val="24"/>
              </w:rPr>
              <w:t>0</w:t>
            </w:r>
            <w:r>
              <w:rPr>
                <w:sz w:val="24"/>
              </w:rPr>
              <w:t>～</w:t>
            </w:r>
            <w:r>
              <w:rPr>
                <w:rFonts w:ascii="Times New Roman" w:eastAsia="Times New Roman"/>
                <w:sz w:val="24"/>
              </w:rPr>
              <w:t>1</w:t>
            </w:r>
            <w:r>
              <w:rPr>
                <w:rFonts w:asciiTheme="minorEastAsia" w:eastAsiaTheme="minorEastAsia" w:hAnsiTheme="minorEastAsia" w:hint="eastAsia"/>
                <w:sz w:val="24"/>
                <w:lang w:eastAsia="zh-TW"/>
              </w:rPr>
              <w:t>5</w:t>
            </w:r>
            <w:r>
              <w:rPr>
                <w:rFonts w:ascii="Times New Roman" w:eastAsia="Times New Roman"/>
                <w:sz w:val="24"/>
              </w:rPr>
              <w:t>:</w:t>
            </w:r>
            <w:r>
              <w:rPr>
                <w:rFonts w:asciiTheme="minorEastAsia" w:eastAsiaTheme="minorEastAsia" w:hAnsiTheme="minorEastAsia" w:hint="eastAsia"/>
                <w:sz w:val="24"/>
                <w:lang w:eastAsia="zh-TW"/>
              </w:rPr>
              <w:t>2</w:t>
            </w:r>
            <w:r>
              <w:rPr>
                <w:rFonts w:ascii="Times New Roman" w:eastAsia="Times New Roman"/>
                <w:sz w:val="24"/>
              </w:rPr>
              <w:t>0</w:t>
            </w:r>
          </w:p>
        </w:tc>
        <w:tc>
          <w:tcPr>
            <w:tcW w:w="3119" w:type="dxa"/>
            <w:vAlign w:val="center"/>
          </w:tcPr>
          <w:p w14:paraId="007CE6CB" w14:textId="77777777" w:rsidR="00234A0E" w:rsidRDefault="009D1EF2" w:rsidP="009D1EF2">
            <w:pPr>
              <w:pStyle w:val="TableParagraph"/>
              <w:ind w:left="99" w:right="90"/>
              <w:jc w:val="center"/>
              <w:rPr>
                <w:rFonts w:eastAsiaTheme="minorEastAsia"/>
                <w:sz w:val="24"/>
                <w:lang w:eastAsia="zh-TW"/>
              </w:rPr>
            </w:pPr>
            <w:r>
              <w:rPr>
                <w:rFonts w:asciiTheme="minorEastAsia" w:eastAsiaTheme="minorEastAsia" w:hAnsiTheme="minorEastAsia" w:hint="eastAsia"/>
                <w:sz w:val="24"/>
                <w:lang w:eastAsia="zh-TW"/>
              </w:rPr>
              <w:t>課文</w:t>
            </w:r>
            <w:r w:rsidRPr="009D1EF2">
              <w:rPr>
                <w:rFonts w:hint="eastAsia"/>
                <w:sz w:val="24"/>
                <w:lang w:eastAsia="zh-TW"/>
              </w:rPr>
              <w:t>理解學習弱點與教學策略</w:t>
            </w:r>
          </w:p>
          <w:p w14:paraId="43AA3DAA" w14:textId="16AF1B0A" w:rsidR="009D1EF2" w:rsidRPr="009D1EF2" w:rsidRDefault="009D1EF2" w:rsidP="009D1EF2">
            <w:pPr>
              <w:pStyle w:val="TableParagraph"/>
              <w:ind w:left="99" w:right="90"/>
              <w:jc w:val="center"/>
              <w:rPr>
                <w:rFonts w:eastAsiaTheme="minorEastAsia"/>
                <w:sz w:val="24"/>
                <w:lang w:eastAsia="zh-TW"/>
              </w:rPr>
            </w:pPr>
            <w:r>
              <w:rPr>
                <w:rFonts w:eastAsiaTheme="minorEastAsia" w:hint="eastAsia"/>
                <w:sz w:val="24"/>
                <w:lang w:eastAsia="zh-TW"/>
              </w:rPr>
              <w:t>(</w:t>
            </w:r>
            <w:r>
              <w:rPr>
                <w:rFonts w:eastAsiaTheme="minorEastAsia" w:hint="eastAsia"/>
                <w:sz w:val="24"/>
                <w:lang w:eastAsia="zh-TW"/>
              </w:rPr>
              <w:t>以南一版五上</w:t>
            </w:r>
            <w:r w:rsidRPr="009D1EF2">
              <w:rPr>
                <w:rFonts w:eastAsiaTheme="minorEastAsia" w:hint="eastAsia"/>
                <w:sz w:val="24"/>
                <w:lang w:eastAsia="zh-TW"/>
              </w:rPr>
              <w:t>「我的書齋」</w:t>
            </w:r>
            <w:r>
              <w:rPr>
                <w:rFonts w:eastAsiaTheme="minorEastAsia" w:hint="eastAsia"/>
                <w:sz w:val="24"/>
                <w:lang w:eastAsia="zh-TW"/>
              </w:rPr>
              <w:t>為例</w:t>
            </w:r>
            <w:r>
              <w:rPr>
                <w:rFonts w:eastAsiaTheme="minorEastAsia" w:hint="eastAsia"/>
                <w:sz w:val="24"/>
                <w:lang w:eastAsia="zh-TW"/>
              </w:rPr>
              <w:t>)</w:t>
            </w:r>
          </w:p>
        </w:tc>
        <w:tc>
          <w:tcPr>
            <w:tcW w:w="3261" w:type="dxa"/>
            <w:vAlign w:val="center"/>
          </w:tcPr>
          <w:p w14:paraId="750C6CA2" w14:textId="6B5D9DB7" w:rsidR="00234A0E" w:rsidRDefault="009D1EF2" w:rsidP="00234A0E">
            <w:pPr>
              <w:pStyle w:val="TableParagraph"/>
              <w:spacing w:before="10"/>
              <w:jc w:val="center"/>
              <w:rPr>
                <w:rFonts w:ascii="微軟正黑體"/>
                <w:b/>
                <w:sz w:val="13"/>
                <w:lang w:eastAsia="zh-TW"/>
              </w:rPr>
            </w:pPr>
            <w:r>
              <w:rPr>
                <w:rFonts w:asciiTheme="minorEastAsia" w:eastAsiaTheme="minorEastAsia" w:hAnsiTheme="minorEastAsia" w:hint="eastAsia"/>
                <w:sz w:val="24"/>
                <w:lang w:eastAsia="zh-TW"/>
              </w:rPr>
              <w:t>林森國小劉怡婷教師</w:t>
            </w:r>
          </w:p>
        </w:tc>
        <w:tc>
          <w:tcPr>
            <w:tcW w:w="845" w:type="dxa"/>
          </w:tcPr>
          <w:p w14:paraId="78B086CC" w14:textId="77777777" w:rsidR="00234A0E" w:rsidRDefault="00234A0E" w:rsidP="00DA1CCD">
            <w:pPr>
              <w:pStyle w:val="TableParagraph"/>
              <w:spacing w:before="2"/>
              <w:rPr>
                <w:rFonts w:ascii="微軟正黑體"/>
                <w:b/>
                <w:sz w:val="13"/>
                <w:lang w:eastAsia="zh-TW"/>
              </w:rPr>
            </w:pPr>
          </w:p>
        </w:tc>
      </w:tr>
      <w:tr w:rsidR="00ED704B" w14:paraId="6209AD8D" w14:textId="77777777" w:rsidTr="00DA1CCD">
        <w:trPr>
          <w:trHeight w:val="1144"/>
        </w:trPr>
        <w:tc>
          <w:tcPr>
            <w:tcW w:w="2268" w:type="dxa"/>
            <w:vAlign w:val="center"/>
          </w:tcPr>
          <w:p w14:paraId="7C2C838A" w14:textId="63776306" w:rsidR="00ED704B" w:rsidRPr="00234A0E" w:rsidRDefault="00ED704B" w:rsidP="00234A0E">
            <w:pPr>
              <w:pStyle w:val="TableParagraph"/>
              <w:spacing w:before="180"/>
              <w:ind w:left="466"/>
              <w:rPr>
                <w:rFonts w:ascii="Times New Roman" w:eastAsia="Times New Roman"/>
                <w:sz w:val="24"/>
              </w:rPr>
            </w:pP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3</w:t>
            </w:r>
            <w:r>
              <w:rPr>
                <w:rFonts w:ascii="Times New Roman" w:eastAsia="Times New Roman"/>
                <w:sz w:val="24"/>
              </w:rPr>
              <w:t>0</w:t>
            </w:r>
            <w:r w:rsidRPr="00234A0E">
              <w:rPr>
                <w:rFonts w:ascii="新細明體" w:eastAsia="新細明體" w:hAnsi="新細明體" w:cs="新細明體" w:hint="eastAsia"/>
                <w:sz w:val="24"/>
              </w:rPr>
              <w:t>～</w:t>
            </w:r>
            <w:r>
              <w:rPr>
                <w:rFonts w:ascii="Times New Roman" w:eastAsia="Times New Roman"/>
                <w:sz w:val="24"/>
              </w:rPr>
              <w:t>1</w:t>
            </w:r>
            <w:r w:rsidR="00234A0E" w:rsidRPr="00234A0E">
              <w:rPr>
                <w:rFonts w:ascii="Times New Roman" w:eastAsia="Times New Roman" w:hint="eastAsia"/>
                <w:sz w:val="24"/>
              </w:rPr>
              <w:t>5</w:t>
            </w:r>
            <w:r>
              <w:rPr>
                <w:rFonts w:ascii="Times New Roman" w:eastAsia="Times New Roman"/>
                <w:sz w:val="24"/>
              </w:rPr>
              <w:t>:</w:t>
            </w:r>
            <w:r w:rsidR="00234A0E" w:rsidRPr="00234A0E">
              <w:rPr>
                <w:rFonts w:ascii="Times New Roman" w:eastAsia="Times New Roman" w:hint="eastAsia"/>
                <w:sz w:val="24"/>
              </w:rPr>
              <w:t>50</w:t>
            </w:r>
          </w:p>
        </w:tc>
        <w:tc>
          <w:tcPr>
            <w:tcW w:w="3119" w:type="dxa"/>
            <w:vAlign w:val="center"/>
          </w:tcPr>
          <w:p w14:paraId="52BF4662" w14:textId="0919DEC9" w:rsidR="00ED704B" w:rsidRDefault="00234A0E" w:rsidP="00234A0E">
            <w:pPr>
              <w:pStyle w:val="TableParagraph"/>
              <w:ind w:left="99" w:right="90"/>
              <w:jc w:val="center"/>
              <w:rPr>
                <w:sz w:val="24"/>
                <w:lang w:eastAsia="zh-TW"/>
              </w:rPr>
            </w:pPr>
            <w:r w:rsidRPr="00234A0E">
              <w:rPr>
                <w:rFonts w:hint="eastAsia"/>
                <w:sz w:val="24"/>
                <w:lang w:eastAsia="zh-TW"/>
              </w:rPr>
              <w:t>實作及分享</w:t>
            </w:r>
          </w:p>
        </w:tc>
        <w:tc>
          <w:tcPr>
            <w:tcW w:w="3261" w:type="dxa"/>
            <w:vAlign w:val="center"/>
          </w:tcPr>
          <w:p w14:paraId="753925BC" w14:textId="63AA715D" w:rsidR="00ED704B" w:rsidRDefault="002F1A5C" w:rsidP="00DA1CCD">
            <w:pPr>
              <w:pStyle w:val="TableParagraph"/>
              <w:spacing w:before="1"/>
              <w:ind w:left="9"/>
              <w:jc w:val="center"/>
              <w:rPr>
                <w:sz w:val="24"/>
              </w:rPr>
            </w:pPr>
            <w:r>
              <w:rPr>
                <w:rFonts w:asciiTheme="minorEastAsia" w:eastAsiaTheme="minorEastAsia" w:hAnsiTheme="minorEastAsia" w:hint="eastAsia"/>
                <w:sz w:val="24"/>
                <w:lang w:eastAsia="zh-TW"/>
              </w:rPr>
              <w:t>公埔</w:t>
            </w:r>
            <w:r w:rsidR="00234A0E">
              <w:rPr>
                <w:rFonts w:asciiTheme="minorEastAsia" w:eastAsiaTheme="minorEastAsia" w:hAnsiTheme="minorEastAsia" w:hint="eastAsia"/>
                <w:sz w:val="24"/>
                <w:lang w:eastAsia="zh-TW"/>
              </w:rPr>
              <w:t>國小</w:t>
            </w:r>
            <w:r>
              <w:rPr>
                <w:rFonts w:asciiTheme="minorEastAsia" w:eastAsiaTheme="minorEastAsia" w:hAnsiTheme="minorEastAsia" w:hint="eastAsia"/>
                <w:sz w:val="24"/>
                <w:lang w:eastAsia="zh-TW"/>
              </w:rPr>
              <w:t>林妙君</w:t>
            </w:r>
            <w:r w:rsidR="00234A0E">
              <w:rPr>
                <w:rFonts w:asciiTheme="minorEastAsia" w:eastAsiaTheme="minorEastAsia" w:hAnsiTheme="minorEastAsia" w:hint="eastAsia"/>
                <w:sz w:val="24"/>
                <w:lang w:eastAsia="zh-TW"/>
              </w:rPr>
              <w:t>主任</w:t>
            </w:r>
          </w:p>
        </w:tc>
        <w:tc>
          <w:tcPr>
            <w:tcW w:w="845" w:type="dxa"/>
          </w:tcPr>
          <w:p w14:paraId="69399B5A" w14:textId="04035C4E" w:rsidR="00ED704B" w:rsidRDefault="00ED704B" w:rsidP="00DA1CCD">
            <w:pPr>
              <w:pStyle w:val="TableParagraph"/>
              <w:ind w:right="55"/>
              <w:jc w:val="right"/>
              <w:rPr>
                <w:rFonts w:ascii="Times New Roman" w:eastAsia="Times New Roman"/>
                <w:b/>
                <w:sz w:val="24"/>
              </w:rPr>
            </w:pPr>
          </w:p>
        </w:tc>
      </w:tr>
      <w:tr w:rsidR="00234A0E" w14:paraId="7A5A11B8" w14:textId="77777777" w:rsidTr="00DA1CCD">
        <w:trPr>
          <w:trHeight w:val="1144"/>
        </w:trPr>
        <w:tc>
          <w:tcPr>
            <w:tcW w:w="2268" w:type="dxa"/>
            <w:vAlign w:val="center"/>
          </w:tcPr>
          <w:p w14:paraId="4961BBCE" w14:textId="621100AE" w:rsidR="00234A0E" w:rsidRDefault="00234A0E" w:rsidP="00234A0E">
            <w:pPr>
              <w:pStyle w:val="TableParagraph"/>
              <w:spacing w:before="180"/>
              <w:ind w:left="466"/>
              <w:rPr>
                <w:rFonts w:ascii="Times New Roman" w:eastAsia="Times New Roman"/>
                <w:sz w:val="24"/>
              </w:rPr>
            </w:pPr>
            <w:r w:rsidRPr="00234A0E">
              <w:rPr>
                <w:rFonts w:ascii="Times New Roman" w:eastAsia="Times New Roman" w:hint="eastAsia"/>
                <w:sz w:val="24"/>
              </w:rPr>
              <w:t>15:50~16:00</w:t>
            </w:r>
          </w:p>
        </w:tc>
        <w:tc>
          <w:tcPr>
            <w:tcW w:w="3119" w:type="dxa"/>
            <w:vAlign w:val="center"/>
          </w:tcPr>
          <w:p w14:paraId="456EB65C" w14:textId="69F18619" w:rsidR="00234A0E" w:rsidRPr="00234A0E" w:rsidRDefault="00234A0E" w:rsidP="00234A0E">
            <w:pPr>
              <w:pStyle w:val="TableParagraph"/>
              <w:ind w:left="99" w:right="90"/>
              <w:jc w:val="center"/>
              <w:rPr>
                <w:sz w:val="24"/>
              </w:rPr>
            </w:pPr>
            <w:r>
              <w:rPr>
                <w:rFonts w:asciiTheme="minorEastAsia" w:eastAsiaTheme="minorEastAsia" w:hAnsiTheme="minorEastAsia" w:hint="eastAsia"/>
                <w:sz w:val="24"/>
                <w:lang w:eastAsia="zh-TW"/>
              </w:rPr>
              <w:t>綜合座談</w:t>
            </w:r>
          </w:p>
        </w:tc>
        <w:tc>
          <w:tcPr>
            <w:tcW w:w="3261" w:type="dxa"/>
            <w:vAlign w:val="center"/>
          </w:tcPr>
          <w:p w14:paraId="4356D02C" w14:textId="0AD11777" w:rsidR="00234A0E" w:rsidRDefault="002F1A5C" w:rsidP="00DA1CCD">
            <w:pPr>
              <w:pStyle w:val="TableParagraph"/>
              <w:spacing w:before="1"/>
              <w:ind w:left="9"/>
              <w:jc w:val="center"/>
              <w:rPr>
                <w:rFonts w:asciiTheme="minorEastAsia" w:eastAsiaTheme="minorEastAsia" w:hAnsiTheme="minorEastAsia"/>
                <w:sz w:val="24"/>
              </w:rPr>
            </w:pPr>
            <w:r>
              <w:rPr>
                <w:rFonts w:asciiTheme="minorEastAsia" w:eastAsiaTheme="minorEastAsia" w:hAnsiTheme="minorEastAsia" w:hint="eastAsia"/>
                <w:sz w:val="24"/>
                <w:lang w:eastAsia="zh-TW"/>
              </w:rPr>
              <w:t>南美</w:t>
            </w:r>
            <w:r>
              <w:rPr>
                <w:sz w:val="24"/>
                <w:lang w:eastAsia="zh-TW"/>
              </w:rPr>
              <w:t>國小</w:t>
            </w:r>
            <w:r>
              <w:rPr>
                <w:rFonts w:asciiTheme="minorEastAsia" w:eastAsiaTheme="minorEastAsia" w:hAnsiTheme="minorEastAsia" w:hint="eastAsia"/>
                <w:sz w:val="24"/>
                <w:lang w:eastAsia="zh-TW"/>
              </w:rPr>
              <w:t>陳志奇</w:t>
            </w:r>
            <w:r>
              <w:rPr>
                <w:sz w:val="24"/>
                <w:lang w:eastAsia="zh-TW"/>
              </w:rPr>
              <w:t>校長</w:t>
            </w:r>
          </w:p>
        </w:tc>
        <w:tc>
          <w:tcPr>
            <w:tcW w:w="845" w:type="dxa"/>
          </w:tcPr>
          <w:p w14:paraId="747CFF46" w14:textId="77777777" w:rsidR="00234A0E" w:rsidRDefault="00234A0E" w:rsidP="00DA1CCD">
            <w:pPr>
              <w:pStyle w:val="TableParagraph"/>
              <w:ind w:right="55"/>
              <w:jc w:val="right"/>
              <w:rPr>
                <w:rFonts w:ascii="Times New Roman" w:eastAsia="Times New Roman"/>
                <w:b/>
                <w:sz w:val="24"/>
              </w:rPr>
            </w:pPr>
          </w:p>
        </w:tc>
      </w:tr>
    </w:tbl>
    <w:p w14:paraId="38BF5161" w14:textId="23EDD23D" w:rsidR="00ED704B" w:rsidRDefault="00ED704B" w:rsidP="00947025">
      <w:pPr>
        <w:rPr>
          <w:rFonts w:ascii="標楷體" w:eastAsia="標楷體" w:hAnsi="標楷體"/>
        </w:rPr>
      </w:pPr>
    </w:p>
    <w:p w14:paraId="75A741A1" w14:textId="2C8DA4AB" w:rsidR="00EE1E9D" w:rsidRDefault="00EE1E9D" w:rsidP="00947025">
      <w:pPr>
        <w:rPr>
          <w:rFonts w:ascii="標楷體" w:eastAsia="標楷體" w:hAnsi="標楷體"/>
        </w:rPr>
      </w:pPr>
    </w:p>
    <w:p w14:paraId="36BCFE3A" w14:textId="0B71B62A" w:rsidR="00EE1E9D" w:rsidRDefault="00EE1E9D" w:rsidP="00947025">
      <w:pPr>
        <w:rPr>
          <w:rFonts w:ascii="標楷體" w:eastAsia="標楷體" w:hAnsi="標楷體"/>
        </w:rPr>
      </w:pPr>
    </w:p>
    <w:p w14:paraId="24661A7D" w14:textId="77777777" w:rsidR="00EE1E9D" w:rsidRPr="00ED704B" w:rsidRDefault="00EE1E9D" w:rsidP="00947025">
      <w:pPr>
        <w:rPr>
          <w:rFonts w:ascii="標楷體" w:eastAsia="標楷體" w:hAnsi="標楷體"/>
        </w:rPr>
      </w:pPr>
    </w:p>
    <w:sectPr w:rsidR="00EE1E9D" w:rsidRPr="00ED704B" w:rsidSect="00ED7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84622" w14:textId="77777777" w:rsidR="00EC2613" w:rsidRDefault="00EC2613" w:rsidP="00947025">
      <w:r>
        <w:separator/>
      </w:r>
    </w:p>
  </w:endnote>
  <w:endnote w:type="continuationSeparator" w:id="0">
    <w:p w14:paraId="7A67065E" w14:textId="77777777" w:rsidR="00EC2613" w:rsidRDefault="00EC2613" w:rsidP="0094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FC86D" w14:textId="77777777" w:rsidR="00EC2613" w:rsidRDefault="00EC2613" w:rsidP="00947025">
      <w:r>
        <w:separator/>
      </w:r>
    </w:p>
  </w:footnote>
  <w:footnote w:type="continuationSeparator" w:id="0">
    <w:p w14:paraId="65FB51DE" w14:textId="77777777" w:rsidR="00EC2613" w:rsidRDefault="00EC2613" w:rsidP="00947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4B"/>
    <w:rsid w:val="00234A0E"/>
    <w:rsid w:val="002F1A5C"/>
    <w:rsid w:val="003755E5"/>
    <w:rsid w:val="003C1BDD"/>
    <w:rsid w:val="006A4A3D"/>
    <w:rsid w:val="007952DF"/>
    <w:rsid w:val="008A63C3"/>
    <w:rsid w:val="008C70A0"/>
    <w:rsid w:val="00947025"/>
    <w:rsid w:val="00971584"/>
    <w:rsid w:val="009D1EF2"/>
    <w:rsid w:val="00DA1CCD"/>
    <w:rsid w:val="00E545E4"/>
    <w:rsid w:val="00EB1826"/>
    <w:rsid w:val="00EC2613"/>
    <w:rsid w:val="00ED704B"/>
    <w:rsid w:val="00EE1E9D"/>
    <w:rsid w:val="00FC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C4E75"/>
  <w15:chartTrackingRefBased/>
  <w15:docId w15:val="{03AA33F5-A1C8-4C50-ACE5-06CCB6DB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704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704B"/>
    <w:pPr>
      <w:autoSpaceDE w:val="0"/>
      <w:autoSpaceDN w:val="0"/>
    </w:pPr>
    <w:rPr>
      <w:rFonts w:ascii="SimSun" w:eastAsia="SimSun" w:hAnsi="SimSun" w:cs="SimSun"/>
      <w:kern w:val="0"/>
      <w:sz w:val="22"/>
    </w:rPr>
  </w:style>
  <w:style w:type="paragraph" w:styleId="a3">
    <w:name w:val="header"/>
    <w:basedOn w:val="a"/>
    <w:link w:val="a4"/>
    <w:uiPriority w:val="99"/>
    <w:unhideWhenUsed/>
    <w:rsid w:val="00947025"/>
    <w:pPr>
      <w:tabs>
        <w:tab w:val="center" w:pos="4153"/>
        <w:tab w:val="right" w:pos="8306"/>
      </w:tabs>
      <w:snapToGrid w:val="0"/>
    </w:pPr>
    <w:rPr>
      <w:sz w:val="20"/>
      <w:szCs w:val="20"/>
    </w:rPr>
  </w:style>
  <w:style w:type="character" w:customStyle="1" w:styleId="a4">
    <w:name w:val="頁首 字元"/>
    <w:basedOn w:val="a0"/>
    <w:link w:val="a3"/>
    <w:uiPriority w:val="99"/>
    <w:rsid w:val="00947025"/>
    <w:rPr>
      <w:sz w:val="20"/>
      <w:szCs w:val="20"/>
    </w:rPr>
  </w:style>
  <w:style w:type="paragraph" w:styleId="a5">
    <w:name w:val="footer"/>
    <w:basedOn w:val="a"/>
    <w:link w:val="a6"/>
    <w:uiPriority w:val="99"/>
    <w:unhideWhenUsed/>
    <w:rsid w:val="00947025"/>
    <w:pPr>
      <w:tabs>
        <w:tab w:val="center" w:pos="4153"/>
        <w:tab w:val="right" w:pos="8306"/>
      </w:tabs>
      <w:snapToGrid w:val="0"/>
    </w:pPr>
    <w:rPr>
      <w:sz w:val="20"/>
      <w:szCs w:val="20"/>
    </w:rPr>
  </w:style>
  <w:style w:type="character" w:customStyle="1" w:styleId="a6">
    <w:name w:val="頁尾 字元"/>
    <w:basedOn w:val="a0"/>
    <w:link w:val="a5"/>
    <w:uiPriority w:val="99"/>
    <w:rsid w:val="00947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555</Characters>
  <Application>Microsoft Office Word</Application>
  <DocSecurity>0</DocSecurity>
  <Lines>50</Lines>
  <Paragraphs>56</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109-078</cp:lastModifiedBy>
  <cp:revision>2</cp:revision>
  <dcterms:created xsi:type="dcterms:W3CDTF">2023-11-28T05:54:00Z</dcterms:created>
  <dcterms:modified xsi:type="dcterms:W3CDTF">2023-11-28T05:54:00Z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3803a48510c8b44067f200f1d4f9667213898f5b948523b9c87bf856d51f4860</vt:lpwstr>
  </property>
</Properties>
</file>